
<file path=[Content_Types].xml><?xml version="1.0" encoding="utf-8"?>
<Types xmlns="http://schemas.openxmlformats.org/package/2006/content-types">
  <Default Extension="gif" ContentType="image/gif"/>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5DACE" w14:textId="77777777" w:rsidR="00C350FF" w:rsidRDefault="00C14600">
      <w:pPr>
        <w:pStyle w:val="Titel"/>
      </w:pPr>
      <w:r>
        <w:t xml:space="preserve">Visitatie </w:t>
      </w:r>
    </w:p>
    <w:p w14:paraId="63E7BA58" w14:textId="77777777" w:rsidR="00C350FF" w:rsidRDefault="00C14600">
      <w:pPr>
        <w:pStyle w:val="Titel"/>
        <w:rPr>
          <w:sz w:val="24"/>
          <w:szCs w:val="24"/>
        </w:rPr>
      </w:pPr>
      <w:bookmarkStart w:id="0" w:name="_heading=h.jtjipip7pw04" w:colFirst="0" w:colLast="0"/>
      <w:bookmarkEnd w:id="0"/>
      <w:r>
        <w:rPr>
          <w:sz w:val="24"/>
          <w:szCs w:val="24"/>
        </w:rPr>
        <w:t>vanuit de Nederlandse Dalton Vereniging</w:t>
      </w:r>
    </w:p>
    <w:p w14:paraId="4BE4B3EF" w14:textId="77777777" w:rsidR="00C350FF" w:rsidRDefault="00C14600">
      <w:pPr>
        <w:pStyle w:val="Titel"/>
      </w:pPr>
      <w:bookmarkStart w:id="1" w:name="_heading=h.h23n5pylirr7" w:colFirst="0" w:colLast="0"/>
      <w:bookmarkEnd w:id="1"/>
      <w:r>
        <w:t>Zelfevaluatie &amp; visitatieverslag</w:t>
      </w:r>
    </w:p>
    <w:p w14:paraId="1FD7BC3B" w14:textId="77777777" w:rsidR="00C350FF" w:rsidRDefault="00C350FF"/>
    <w:tbl>
      <w:tblPr>
        <w:tblStyle w:val="6"/>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C350FF" w14:paraId="3056B083" w14:textId="77777777">
        <w:tc>
          <w:tcPr>
            <w:tcW w:w="4514" w:type="dxa"/>
            <w:tcMar>
              <w:top w:w="100" w:type="dxa"/>
              <w:left w:w="100" w:type="dxa"/>
              <w:bottom w:w="100" w:type="dxa"/>
              <w:right w:w="100" w:type="dxa"/>
            </w:tcMar>
          </w:tcPr>
          <w:p w14:paraId="325CE632" w14:textId="77777777" w:rsidR="00C350FF" w:rsidRDefault="00C14600">
            <w:pPr>
              <w:widowControl w:val="0"/>
              <w:pBdr>
                <w:top w:val="nil"/>
                <w:left w:val="nil"/>
                <w:bottom w:val="nil"/>
                <w:right w:val="nil"/>
                <w:between w:val="nil"/>
              </w:pBdr>
              <w:spacing w:line="240" w:lineRule="auto"/>
              <w:rPr>
                <w:sz w:val="16"/>
                <w:szCs w:val="16"/>
              </w:rPr>
            </w:pPr>
            <w:r>
              <w:rPr>
                <w:sz w:val="16"/>
                <w:szCs w:val="16"/>
              </w:rPr>
              <w:t>Datum visitatie</w:t>
            </w:r>
          </w:p>
        </w:tc>
        <w:tc>
          <w:tcPr>
            <w:tcW w:w="4515" w:type="dxa"/>
            <w:tcMar>
              <w:top w:w="100" w:type="dxa"/>
              <w:left w:w="100" w:type="dxa"/>
              <w:bottom w:w="100" w:type="dxa"/>
              <w:right w:w="100" w:type="dxa"/>
            </w:tcMar>
          </w:tcPr>
          <w:p w14:paraId="30F7DFEF" w14:textId="77777777" w:rsidR="00C350FF" w:rsidRDefault="00C14600">
            <w:pPr>
              <w:widowControl w:val="0"/>
              <w:pBdr>
                <w:top w:val="nil"/>
                <w:left w:val="nil"/>
                <w:bottom w:val="nil"/>
                <w:right w:val="nil"/>
                <w:between w:val="nil"/>
              </w:pBdr>
              <w:spacing w:line="240" w:lineRule="auto"/>
              <w:rPr>
                <w:sz w:val="16"/>
                <w:szCs w:val="16"/>
              </w:rPr>
            </w:pPr>
            <w:r>
              <w:rPr>
                <w:sz w:val="16"/>
                <w:szCs w:val="16"/>
              </w:rPr>
              <w:t>16 april 2026</w:t>
            </w:r>
          </w:p>
        </w:tc>
      </w:tr>
      <w:tr w:rsidR="00C350FF" w14:paraId="17FD57A1" w14:textId="77777777">
        <w:tc>
          <w:tcPr>
            <w:tcW w:w="4514" w:type="dxa"/>
            <w:tcMar>
              <w:top w:w="100" w:type="dxa"/>
              <w:left w:w="100" w:type="dxa"/>
              <w:bottom w:w="100" w:type="dxa"/>
              <w:right w:w="100" w:type="dxa"/>
            </w:tcMar>
          </w:tcPr>
          <w:p w14:paraId="08BE5F85" w14:textId="77777777" w:rsidR="00C350FF" w:rsidRDefault="00C14600">
            <w:pPr>
              <w:widowControl w:val="0"/>
              <w:pBdr>
                <w:top w:val="nil"/>
                <w:left w:val="nil"/>
                <w:bottom w:val="nil"/>
                <w:right w:val="nil"/>
                <w:between w:val="nil"/>
              </w:pBdr>
              <w:spacing w:line="240" w:lineRule="auto"/>
              <w:rPr>
                <w:sz w:val="16"/>
                <w:szCs w:val="16"/>
              </w:rPr>
            </w:pPr>
            <w:r>
              <w:rPr>
                <w:sz w:val="16"/>
                <w:szCs w:val="16"/>
              </w:rPr>
              <w:t>Naam school/kindcentrum</w:t>
            </w:r>
          </w:p>
        </w:tc>
        <w:tc>
          <w:tcPr>
            <w:tcW w:w="4515" w:type="dxa"/>
            <w:tcMar>
              <w:top w:w="100" w:type="dxa"/>
              <w:left w:w="100" w:type="dxa"/>
              <w:bottom w:w="100" w:type="dxa"/>
              <w:right w:w="100" w:type="dxa"/>
            </w:tcMar>
          </w:tcPr>
          <w:p w14:paraId="0A632133" w14:textId="77777777" w:rsidR="00C350FF" w:rsidRDefault="00C14600">
            <w:pPr>
              <w:widowControl w:val="0"/>
              <w:pBdr>
                <w:top w:val="nil"/>
                <w:left w:val="nil"/>
                <w:bottom w:val="nil"/>
                <w:right w:val="nil"/>
                <w:between w:val="nil"/>
              </w:pBdr>
              <w:spacing w:line="240" w:lineRule="auto"/>
              <w:rPr>
                <w:sz w:val="16"/>
                <w:szCs w:val="16"/>
              </w:rPr>
            </w:pPr>
            <w:r>
              <w:rPr>
                <w:sz w:val="16"/>
                <w:szCs w:val="16"/>
              </w:rPr>
              <w:t>Ods de Meander</w:t>
            </w:r>
          </w:p>
        </w:tc>
      </w:tr>
      <w:tr w:rsidR="00C350FF" w14:paraId="47CAA3B7" w14:textId="77777777">
        <w:tc>
          <w:tcPr>
            <w:tcW w:w="4514" w:type="dxa"/>
            <w:tcMar>
              <w:top w:w="100" w:type="dxa"/>
              <w:left w:w="100" w:type="dxa"/>
              <w:bottom w:w="100" w:type="dxa"/>
              <w:right w:w="100" w:type="dxa"/>
            </w:tcMar>
          </w:tcPr>
          <w:p w14:paraId="6D177482" w14:textId="77777777" w:rsidR="00C350FF" w:rsidRDefault="00C14600">
            <w:pPr>
              <w:widowControl w:val="0"/>
              <w:spacing w:line="240" w:lineRule="auto"/>
              <w:rPr>
                <w:sz w:val="16"/>
                <w:szCs w:val="16"/>
              </w:rPr>
            </w:pPr>
            <w:r>
              <w:rPr>
                <w:sz w:val="16"/>
                <w:szCs w:val="16"/>
              </w:rPr>
              <w:t>Adres</w:t>
            </w:r>
          </w:p>
        </w:tc>
        <w:tc>
          <w:tcPr>
            <w:tcW w:w="4515" w:type="dxa"/>
            <w:tcMar>
              <w:top w:w="100" w:type="dxa"/>
              <w:left w:w="100" w:type="dxa"/>
              <w:bottom w:w="100" w:type="dxa"/>
              <w:right w:w="100" w:type="dxa"/>
            </w:tcMar>
          </w:tcPr>
          <w:p w14:paraId="37DD81D5" w14:textId="77777777" w:rsidR="00C350FF" w:rsidRDefault="00C14600">
            <w:pPr>
              <w:widowControl w:val="0"/>
              <w:pBdr>
                <w:top w:val="nil"/>
                <w:left w:val="nil"/>
                <w:bottom w:val="nil"/>
                <w:right w:val="nil"/>
                <w:between w:val="nil"/>
              </w:pBdr>
              <w:spacing w:line="240" w:lineRule="auto"/>
              <w:rPr>
                <w:sz w:val="16"/>
                <w:szCs w:val="16"/>
              </w:rPr>
            </w:pPr>
            <w:r>
              <w:rPr>
                <w:sz w:val="16"/>
                <w:szCs w:val="16"/>
              </w:rPr>
              <w:t>Morelgaarde 13-15</w:t>
            </w:r>
          </w:p>
        </w:tc>
      </w:tr>
      <w:tr w:rsidR="00C350FF" w14:paraId="21FC6AC0" w14:textId="77777777">
        <w:tc>
          <w:tcPr>
            <w:tcW w:w="4514" w:type="dxa"/>
            <w:tcMar>
              <w:top w:w="100" w:type="dxa"/>
              <w:left w:w="100" w:type="dxa"/>
              <w:bottom w:w="100" w:type="dxa"/>
              <w:right w:w="100" w:type="dxa"/>
            </w:tcMar>
          </w:tcPr>
          <w:p w14:paraId="43F78D6E" w14:textId="77777777" w:rsidR="00C350FF" w:rsidRDefault="00C14600">
            <w:pPr>
              <w:widowControl w:val="0"/>
              <w:spacing w:line="240" w:lineRule="auto"/>
              <w:rPr>
                <w:sz w:val="16"/>
                <w:szCs w:val="16"/>
              </w:rPr>
            </w:pPr>
            <w:r>
              <w:rPr>
                <w:sz w:val="16"/>
                <w:szCs w:val="16"/>
              </w:rPr>
              <w:t>Postcode en plaats</w:t>
            </w:r>
          </w:p>
        </w:tc>
        <w:tc>
          <w:tcPr>
            <w:tcW w:w="4515" w:type="dxa"/>
            <w:tcMar>
              <w:top w:w="100" w:type="dxa"/>
              <w:left w:w="100" w:type="dxa"/>
              <w:bottom w:w="100" w:type="dxa"/>
              <w:right w:w="100" w:type="dxa"/>
            </w:tcMar>
          </w:tcPr>
          <w:p w14:paraId="0AF988A9" w14:textId="77777777" w:rsidR="00C350FF" w:rsidRDefault="00C14600">
            <w:pPr>
              <w:widowControl w:val="0"/>
              <w:pBdr>
                <w:top w:val="nil"/>
                <w:left w:val="nil"/>
                <w:bottom w:val="nil"/>
                <w:right w:val="nil"/>
                <w:between w:val="nil"/>
              </w:pBdr>
              <w:spacing w:line="240" w:lineRule="auto"/>
              <w:rPr>
                <w:sz w:val="16"/>
                <w:szCs w:val="16"/>
              </w:rPr>
            </w:pPr>
            <w:r>
              <w:rPr>
                <w:sz w:val="16"/>
                <w:szCs w:val="16"/>
                <w:highlight w:val="white"/>
              </w:rPr>
              <w:t xml:space="preserve">3436 GE </w:t>
            </w:r>
            <w:r>
              <w:rPr>
                <w:color w:val="000000"/>
                <w:sz w:val="16"/>
                <w:szCs w:val="16"/>
              </w:rPr>
              <w:t>Nieuwegein</w:t>
            </w:r>
          </w:p>
        </w:tc>
      </w:tr>
      <w:tr w:rsidR="00C350FF" w14:paraId="572162F4" w14:textId="77777777">
        <w:trPr>
          <w:trHeight w:val="191"/>
        </w:trPr>
        <w:tc>
          <w:tcPr>
            <w:tcW w:w="4514" w:type="dxa"/>
            <w:tcMar>
              <w:top w:w="100" w:type="dxa"/>
              <w:left w:w="100" w:type="dxa"/>
              <w:bottom w:w="100" w:type="dxa"/>
              <w:right w:w="100" w:type="dxa"/>
            </w:tcMar>
          </w:tcPr>
          <w:p w14:paraId="6B9819CB" w14:textId="77777777" w:rsidR="00C350FF" w:rsidRDefault="00C14600">
            <w:pPr>
              <w:widowControl w:val="0"/>
              <w:spacing w:line="240" w:lineRule="auto"/>
              <w:rPr>
                <w:sz w:val="16"/>
                <w:szCs w:val="16"/>
              </w:rPr>
            </w:pPr>
            <w:r>
              <w:rPr>
                <w:sz w:val="16"/>
                <w:szCs w:val="16"/>
              </w:rPr>
              <w:t>E-mailadres school/kindcentrum</w:t>
            </w:r>
          </w:p>
        </w:tc>
        <w:tc>
          <w:tcPr>
            <w:tcW w:w="4515" w:type="dxa"/>
            <w:tcMar>
              <w:top w:w="100" w:type="dxa"/>
              <w:left w:w="100" w:type="dxa"/>
              <w:bottom w:w="100" w:type="dxa"/>
              <w:right w:w="100" w:type="dxa"/>
            </w:tcMar>
          </w:tcPr>
          <w:p w14:paraId="45227CFA" w14:textId="77777777" w:rsidR="00C350FF" w:rsidRDefault="00C14600">
            <w:pPr>
              <w:widowControl w:val="0"/>
              <w:pBdr>
                <w:top w:val="nil"/>
                <w:left w:val="nil"/>
                <w:bottom w:val="nil"/>
                <w:right w:val="nil"/>
                <w:between w:val="nil"/>
              </w:pBdr>
              <w:spacing w:line="240" w:lineRule="auto"/>
              <w:rPr>
                <w:sz w:val="16"/>
                <w:szCs w:val="16"/>
              </w:rPr>
            </w:pPr>
            <w:r>
              <w:rPr>
                <w:sz w:val="16"/>
                <w:szCs w:val="16"/>
              </w:rPr>
              <w:t>mail@demeander.nl</w:t>
            </w:r>
          </w:p>
        </w:tc>
      </w:tr>
      <w:tr w:rsidR="00C350FF" w14:paraId="7A8D63EE" w14:textId="77777777">
        <w:tc>
          <w:tcPr>
            <w:tcW w:w="4514" w:type="dxa"/>
            <w:tcMar>
              <w:top w:w="100" w:type="dxa"/>
              <w:left w:w="100" w:type="dxa"/>
              <w:bottom w:w="100" w:type="dxa"/>
              <w:right w:w="100" w:type="dxa"/>
            </w:tcMar>
          </w:tcPr>
          <w:p w14:paraId="36DE0634" w14:textId="77777777" w:rsidR="00C350FF" w:rsidRDefault="00C14600">
            <w:pPr>
              <w:widowControl w:val="0"/>
              <w:spacing w:line="240" w:lineRule="auto"/>
              <w:rPr>
                <w:sz w:val="16"/>
                <w:szCs w:val="16"/>
              </w:rPr>
            </w:pPr>
            <w:r>
              <w:rPr>
                <w:sz w:val="16"/>
                <w:szCs w:val="16"/>
              </w:rPr>
              <w:t>Telefoonnummer school/kindcentrum</w:t>
            </w:r>
          </w:p>
        </w:tc>
        <w:tc>
          <w:tcPr>
            <w:tcW w:w="4515" w:type="dxa"/>
            <w:tcMar>
              <w:top w:w="100" w:type="dxa"/>
              <w:left w:w="100" w:type="dxa"/>
              <w:bottom w:w="100" w:type="dxa"/>
              <w:right w:w="100" w:type="dxa"/>
            </w:tcMar>
          </w:tcPr>
          <w:p w14:paraId="7EA0D161" w14:textId="77777777" w:rsidR="00C350FF" w:rsidRDefault="00C14600">
            <w:pPr>
              <w:widowControl w:val="0"/>
              <w:pBdr>
                <w:top w:val="nil"/>
                <w:left w:val="nil"/>
                <w:bottom w:val="nil"/>
                <w:right w:val="nil"/>
                <w:between w:val="nil"/>
              </w:pBdr>
              <w:spacing w:line="240" w:lineRule="auto"/>
              <w:rPr>
                <w:sz w:val="16"/>
                <w:szCs w:val="16"/>
              </w:rPr>
            </w:pPr>
            <w:r>
              <w:rPr>
                <w:sz w:val="16"/>
                <w:szCs w:val="16"/>
              </w:rPr>
              <w:t>030-6046920</w:t>
            </w:r>
          </w:p>
        </w:tc>
      </w:tr>
      <w:tr w:rsidR="00C350FF" w14:paraId="7BFD5197" w14:textId="77777777">
        <w:tc>
          <w:tcPr>
            <w:tcW w:w="4514" w:type="dxa"/>
            <w:tcMar>
              <w:top w:w="100" w:type="dxa"/>
              <w:left w:w="100" w:type="dxa"/>
              <w:bottom w:w="100" w:type="dxa"/>
              <w:right w:w="100" w:type="dxa"/>
            </w:tcMar>
          </w:tcPr>
          <w:p w14:paraId="1D3F9EAB" w14:textId="77777777" w:rsidR="00C350FF" w:rsidRDefault="00C14600">
            <w:pPr>
              <w:widowControl w:val="0"/>
              <w:spacing w:line="240" w:lineRule="auto"/>
              <w:rPr>
                <w:sz w:val="16"/>
                <w:szCs w:val="16"/>
              </w:rPr>
            </w:pPr>
            <w:r>
              <w:rPr>
                <w:sz w:val="16"/>
                <w:szCs w:val="16"/>
              </w:rPr>
              <w:t>Bestuurder(s)</w:t>
            </w:r>
          </w:p>
        </w:tc>
        <w:tc>
          <w:tcPr>
            <w:tcW w:w="4515" w:type="dxa"/>
            <w:tcMar>
              <w:top w:w="100" w:type="dxa"/>
              <w:left w:w="100" w:type="dxa"/>
              <w:bottom w:w="100" w:type="dxa"/>
              <w:right w:w="100" w:type="dxa"/>
            </w:tcMar>
          </w:tcPr>
          <w:p w14:paraId="2CB6CDAE" w14:textId="4318F10E" w:rsidR="00C350FF" w:rsidRDefault="00C350FF">
            <w:pPr>
              <w:widowControl w:val="0"/>
              <w:pBdr>
                <w:top w:val="nil"/>
                <w:left w:val="nil"/>
                <w:bottom w:val="nil"/>
                <w:right w:val="nil"/>
                <w:between w:val="nil"/>
              </w:pBdr>
              <w:spacing w:line="240" w:lineRule="auto"/>
              <w:rPr>
                <w:sz w:val="16"/>
                <w:szCs w:val="16"/>
              </w:rPr>
            </w:pPr>
          </w:p>
        </w:tc>
      </w:tr>
      <w:tr w:rsidR="00C350FF" w14:paraId="6E32BA5E" w14:textId="77777777">
        <w:tc>
          <w:tcPr>
            <w:tcW w:w="4514" w:type="dxa"/>
            <w:tcMar>
              <w:top w:w="100" w:type="dxa"/>
              <w:left w:w="100" w:type="dxa"/>
              <w:bottom w:w="100" w:type="dxa"/>
              <w:right w:w="100" w:type="dxa"/>
            </w:tcMar>
          </w:tcPr>
          <w:p w14:paraId="403015B3" w14:textId="77777777" w:rsidR="00C350FF" w:rsidRDefault="00C14600">
            <w:pPr>
              <w:widowControl w:val="0"/>
              <w:spacing w:line="240" w:lineRule="auto"/>
              <w:rPr>
                <w:sz w:val="16"/>
                <w:szCs w:val="16"/>
              </w:rPr>
            </w:pPr>
            <w:r>
              <w:rPr>
                <w:sz w:val="16"/>
                <w:szCs w:val="16"/>
              </w:rPr>
              <w:t>Leidinggevende school/kindcentrum</w:t>
            </w:r>
          </w:p>
        </w:tc>
        <w:tc>
          <w:tcPr>
            <w:tcW w:w="4515" w:type="dxa"/>
            <w:tcMar>
              <w:top w:w="100" w:type="dxa"/>
              <w:left w:w="100" w:type="dxa"/>
              <w:bottom w:w="100" w:type="dxa"/>
              <w:right w:w="100" w:type="dxa"/>
            </w:tcMar>
          </w:tcPr>
          <w:p w14:paraId="0FBD5A02" w14:textId="0B6C8376" w:rsidR="00C350FF" w:rsidRDefault="00C350FF">
            <w:pPr>
              <w:widowControl w:val="0"/>
              <w:pBdr>
                <w:top w:val="nil"/>
                <w:left w:val="nil"/>
                <w:bottom w:val="nil"/>
                <w:right w:val="nil"/>
                <w:between w:val="nil"/>
              </w:pBdr>
              <w:spacing w:line="240" w:lineRule="auto"/>
              <w:rPr>
                <w:sz w:val="16"/>
                <w:szCs w:val="16"/>
              </w:rPr>
            </w:pPr>
          </w:p>
        </w:tc>
      </w:tr>
      <w:tr w:rsidR="00C350FF" w14:paraId="50C05C96" w14:textId="77777777">
        <w:tc>
          <w:tcPr>
            <w:tcW w:w="4514" w:type="dxa"/>
            <w:tcMar>
              <w:top w:w="100" w:type="dxa"/>
              <w:left w:w="100" w:type="dxa"/>
              <w:bottom w:w="100" w:type="dxa"/>
              <w:right w:w="100" w:type="dxa"/>
            </w:tcMar>
          </w:tcPr>
          <w:p w14:paraId="2B249878" w14:textId="77777777" w:rsidR="00C350FF" w:rsidRDefault="00C14600">
            <w:pPr>
              <w:widowControl w:val="0"/>
              <w:spacing w:line="240" w:lineRule="auto"/>
              <w:rPr>
                <w:sz w:val="16"/>
                <w:szCs w:val="16"/>
              </w:rPr>
            </w:pPr>
            <w:r>
              <w:rPr>
                <w:sz w:val="16"/>
                <w:szCs w:val="16"/>
              </w:rPr>
              <w:t>Daltoncoördinator(en)</w:t>
            </w:r>
          </w:p>
        </w:tc>
        <w:tc>
          <w:tcPr>
            <w:tcW w:w="4515" w:type="dxa"/>
            <w:tcMar>
              <w:top w:w="100" w:type="dxa"/>
              <w:left w:w="100" w:type="dxa"/>
              <w:bottom w:w="100" w:type="dxa"/>
              <w:right w:w="100" w:type="dxa"/>
            </w:tcMar>
          </w:tcPr>
          <w:p w14:paraId="35F9F1DC" w14:textId="3619A6F1" w:rsidR="00C350FF" w:rsidRDefault="00C350FF">
            <w:pPr>
              <w:widowControl w:val="0"/>
              <w:pBdr>
                <w:top w:val="nil"/>
                <w:left w:val="nil"/>
                <w:bottom w:val="nil"/>
                <w:right w:val="nil"/>
                <w:between w:val="nil"/>
              </w:pBdr>
              <w:spacing w:line="240" w:lineRule="auto"/>
              <w:rPr>
                <w:sz w:val="16"/>
                <w:szCs w:val="16"/>
              </w:rPr>
            </w:pPr>
          </w:p>
        </w:tc>
      </w:tr>
      <w:tr w:rsidR="00C350FF" w14:paraId="130B5788" w14:textId="77777777">
        <w:tc>
          <w:tcPr>
            <w:tcW w:w="4514" w:type="dxa"/>
            <w:tcMar>
              <w:top w:w="100" w:type="dxa"/>
              <w:left w:w="100" w:type="dxa"/>
              <w:bottom w:w="100" w:type="dxa"/>
              <w:right w:w="100" w:type="dxa"/>
            </w:tcMar>
          </w:tcPr>
          <w:p w14:paraId="7EACD442" w14:textId="77777777" w:rsidR="00C350FF" w:rsidRDefault="00C14600">
            <w:pPr>
              <w:widowControl w:val="0"/>
              <w:spacing w:line="240" w:lineRule="auto"/>
              <w:rPr>
                <w:sz w:val="16"/>
                <w:szCs w:val="16"/>
              </w:rPr>
            </w:pPr>
            <w:r>
              <w:rPr>
                <w:sz w:val="16"/>
                <w:szCs w:val="16"/>
              </w:rPr>
              <w:t>Aantal groepen</w:t>
            </w:r>
          </w:p>
        </w:tc>
        <w:tc>
          <w:tcPr>
            <w:tcW w:w="4515" w:type="dxa"/>
            <w:tcMar>
              <w:top w:w="100" w:type="dxa"/>
              <w:left w:w="100" w:type="dxa"/>
              <w:bottom w:w="100" w:type="dxa"/>
              <w:right w:w="100" w:type="dxa"/>
            </w:tcMar>
          </w:tcPr>
          <w:p w14:paraId="4757EC26" w14:textId="77777777" w:rsidR="00C350FF" w:rsidRDefault="00C14600">
            <w:pPr>
              <w:widowControl w:val="0"/>
              <w:pBdr>
                <w:top w:val="nil"/>
                <w:left w:val="nil"/>
                <w:bottom w:val="nil"/>
                <w:right w:val="nil"/>
                <w:between w:val="nil"/>
              </w:pBdr>
              <w:spacing w:line="240" w:lineRule="auto"/>
              <w:rPr>
                <w:sz w:val="16"/>
                <w:szCs w:val="16"/>
              </w:rPr>
            </w:pPr>
            <w:r>
              <w:rPr>
                <w:sz w:val="16"/>
                <w:szCs w:val="16"/>
              </w:rPr>
              <w:t>10</w:t>
            </w:r>
          </w:p>
        </w:tc>
      </w:tr>
      <w:tr w:rsidR="00C350FF" w14:paraId="098FF4D0" w14:textId="77777777">
        <w:tc>
          <w:tcPr>
            <w:tcW w:w="4514" w:type="dxa"/>
            <w:tcMar>
              <w:top w:w="100" w:type="dxa"/>
              <w:left w:w="100" w:type="dxa"/>
              <w:bottom w:w="100" w:type="dxa"/>
              <w:right w:w="100" w:type="dxa"/>
            </w:tcMar>
          </w:tcPr>
          <w:p w14:paraId="3529BB32" w14:textId="77777777" w:rsidR="00C350FF" w:rsidRDefault="00C14600">
            <w:pPr>
              <w:widowControl w:val="0"/>
              <w:spacing w:line="240" w:lineRule="auto"/>
              <w:rPr>
                <w:sz w:val="16"/>
                <w:szCs w:val="16"/>
              </w:rPr>
            </w:pPr>
            <w:r>
              <w:rPr>
                <w:sz w:val="16"/>
                <w:szCs w:val="16"/>
              </w:rPr>
              <w:t>Aantal kinderen</w:t>
            </w:r>
          </w:p>
        </w:tc>
        <w:tc>
          <w:tcPr>
            <w:tcW w:w="4515" w:type="dxa"/>
            <w:tcMar>
              <w:top w:w="100" w:type="dxa"/>
              <w:left w:w="100" w:type="dxa"/>
              <w:bottom w:w="100" w:type="dxa"/>
              <w:right w:w="100" w:type="dxa"/>
            </w:tcMar>
          </w:tcPr>
          <w:p w14:paraId="1CFF4F3F" w14:textId="77777777" w:rsidR="00C350FF" w:rsidRDefault="00C14600">
            <w:pPr>
              <w:widowControl w:val="0"/>
              <w:pBdr>
                <w:top w:val="nil"/>
                <w:left w:val="nil"/>
                <w:bottom w:val="nil"/>
                <w:right w:val="nil"/>
                <w:between w:val="nil"/>
              </w:pBdr>
              <w:spacing w:line="240" w:lineRule="auto"/>
              <w:rPr>
                <w:sz w:val="16"/>
                <w:szCs w:val="16"/>
              </w:rPr>
            </w:pPr>
            <w:r>
              <w:rPr>
                <w:sz w:val="16"/>
                <w:szCs w:val="16"/>
              </w:rPr>
              <w:t>238</w:t>
            </w:r>
          </w:p>
        </w:tc>
      </w:tr>
      <w:tr w:rsidR="00C350FF" w14:paraId="596E2C1D" w14:textId="77777777">
        <w:tc>
          <w:tcPr>
            <w:tcW w:w="4514" w:type="dxa"/>
            <w:tcMar>
              <w:top w:w="100" w:type="dxa"/>
              <w:left w:w="100" w:type="dxa"/>
              <w:bottom w:w="100" w:type="dxa"/>
              <w:right w:w="100" w:type="dxa"/>
            </w:tcMar>
          </w:tcPr>
          <w:p w14:paraId="72AF89A1" w14:textId="77777777" w:rsidR="00C350FF" w:rsidRDefault="00C14600">
            <w:pPr>
              <w:widowControl w:val="0"/>
              <w:spacing w:line="240" w:lineRule="auto"/>
              <w:rPr>
                <w:sz w:val="16"/>
                <w:szCs w:val="16"/>
              </w:rPr>
            </w:pPr>
            <w:r>
              <w:rPr>
                <w:sz w:val="16"/>
                <w:szCs w:val="16"/>
              </w:rPr>
              <w:t>Aantal leraren/pedagogisch medewerkers</w:t>
            </w:r>
          </w:p>
        </w:tc>
        <w:tc>
          <w:tcPr>
            <w:tcW w:w="4515" w:type="dxa"/>
            <w:tcMar>
              <w:top w:w="100" w:type="dxa"/>
              <w:left w:w="100" w:type="dxa"/>
              <w:bottom w:w="100" w:type="dxa"/>
              <w:right w:w="100" w:type="dxa"/>
            </w:tcMar>
          </w:tcPr>
          <w:p w14:paraId="533FDCEC" w14:textId="77777777" w:rsidR="00C350FF" w:rsidRDefault="00C14600">
            <w:pPr>
              <w:pBdr>
                <w:top w:val="nil"/>
                <w:left w:val="nil"/>
                <w:bottom w:val="nil"/>
                <w:right w:val="nil"/>
                <w:between w:val="nil"/>
              </w:pBdr>
              <w:spacing w:line="240" w:lineRule="auto"/>
              <w:rPr>
                <w:rFonts w:ascii="Quattrocento Sans" w:eastAsia="Quattrocento Sans" w:hAnsi="Quattrocento Sans" w:cs="Quattrocento Sans"/>
                <w:color w:val="000000"/>
                <w:sz w:val="16"/>
                <w:szCs w:val="16"/>
              </w:rPr>
            </w:pPr>
            <w:r>
              <w:rPr>
                <w:rFonts w:ascii="Times New Roman" w:eastAsia="Times New Roman" w:hAnsi="Times New Roman" w:cs="Times New Roman"/>
                <w:color w:val="000000"/>
                <w:sz w:val="16"/>
                <w:szCs w:val="16"/>
              </w:rPr>
              <w:t>16 lkrt.</w:t>
            </w:r>
            <w:r>
              <w:rPr>
                <w:rFonts w:ascii="Times New Roman" w:eastAsia="Times New Roman" w:hAnsi="Times New Roman" w:cs="Times New Roman"/>
                <w:color w:val="808080"/>
                <w:sz w:val="24"/>
                <w:szCs w:val="24"/>
              </w:rPr>
              <w:t>,</w:t>
            </w:r>
            <w:r>
              <w:rPr>
                <w:color w:val="000000"/>
                <w:sz w:val="16"/>
                <w:szCs w:val="16"/>
              </w:rPr>
              <w:t>1 directeur, 1 RT, 1 IB, 3 OOP, 1 LIO-er,  </w:t>
            </w:r>
          </w:p>
          <w:p w14:paraId="540B3841" w14:textId="77777777" w:rsidR="00C350FF" w:rsidRDefault="00C14600">
            <w:pPr>
              <w:pBdr>
                <w:top w:val="nil"/>
                <w:left w:val="nil"/>
                <w:bottom w:val="nil"/>
                <w:right w:val="nil"/>
                <w:between w:val="nil"/>
              </w:pBdr>
              <w:spacing w:line="240" w:lineRule="auto"/>
              <w:rPr>
                <w:rFonts w:ascii="Quattrocento Sans" w:eastAsia="Quattrocento Sans" w:hAnsi="Quattrocento Sans" w:cs="Quattrocento Sans"/>
                <w:color w:val="000000"/>
                <w:sz w:val="16"/>
                <w:szCs w:val="16"/>
              </w:rPr>
            </w:pPr>
            <w:r>
              <w:rPr>
                <w:color w:val="000000"/>
                <w:sz w:val="16"/>
                <w:szCs w:val="16"/>
              </w:rPr>
              <w:t>1 vakleerkracht gym en 2 OOP (administratie en conciërge) </w:t>
            </w:r>
          </w:p>
          <w:p w14:paraId="4D79EC61" w14:textId="77777777" w:rsidR="00C350FF" w:rsidRDefault="00C350FF">
            <w:pPr>
              <w:widowControl w:val="0"/>
              <w:pBdr>
                <w:top w:val="nil"/>
                <w:left w:val="nil"/>
                <w:bottom w:val="nil"/>
                <w:right w:val="nil"/>
                <w:between w:val="nil"/>
              </w:pBdr>
              <w:spacing w:line="240" w:lineRule="auto"/>
              <w:rPr>
                <w:sz w:val="16"/>
                <w:szCs w:val="16"/>
              </w:rPr>
            </w:pPr>
          </w:p>
        </w:tc>
      </w:tr>
      <w:tr w:rsidR="00C350FF" w:rsidRPr="00CD7F1B" w14:paraId="68F5FA58" w14:textId="77777777">
        <w:tc>
          <w:tcPr>
            <w:tcW w:w="4514" w:type="dxa"/>
            <w:tcMar>
              <w:top w:w="100" w:type="dxa"/>
              <w:left w:w="100" w:type="dxa"/>
              <w:bottom w:w="100" w:type="dxa"/>
              <w:right w:w="100" w:type="dxa"/>
            </w:tcMar>
          </w:tcPr>
          <w:p w14:paraId="729F3D6F" w14:textId="77777777" w:rsidR="00C350FF" w:rsidRDefault="00C14600">
            <w:pPr>
              <w:widowControl w:val="0"/>
              <w:spacing w:line="240" w:lineRule="auto"/>
              <w:rPr>
                <w:sz w:val="16"/>
                <w:szCs w:val="16"/>
              </w:rPr>
            </w:pPr>
            <w:r>
              <w:rPr>
                <w:sz w:val="16"/>
                <w:szCs w:val="16"/>
              </w:rPr>
              <w:t>In bezit van daltoncertificaat</w:t>
            </w:r>
          </w:p>
        </w:tc>
        <w:tc>
          <w:tcPr>
            <w:tcW w:w="4515" w:type="dxa"/>
            <w:tcMar>
              <w:top w:w="100" w:type="dxa"/>
              <w:left w:w="100" w:type="dxa"/>
              <w:bottom w:w="100" w:type="dxa"/>
              <w:right w:w="100" w:type="dxa"/>
            </w:tcMar>
          </w:tcPr>
          <w:p w14:paraId="6204B08D" w14:textId="66A8B630" w:rsidR="00C350FF" w:rsidRPr="00F74E6B" w:rsidRDefault="00454291">
            <w:pPr>
              <w:widowControl w:val="0"/>
              <w:pBdr>
                <w:top w:val="nil"/>
                <w:left w:val="nil"/>
                <w:bottom w:val="nil"/>
                <w:right w:val="nil"/>
                <w:between w:val="nil"/>
              </w:pBdr>
              <w:spacing w:line="240" w:lineRule="auto"/>
              <w:rPr>
                <w:sz w:val="16"/>
                <w:szCs w:val="16"/>
                <w:lang w:val="it-IT"/>
              </w:rPr>
            </w:pPr>
            <w:r>
              <w:rPr>
                <w:color w:val="000000"/>
                <w:sz w:val="16"/>
                <w:szCs w:val="16"/>
                <w:lang w:val="it-IT"/>
              </w:rPr>
              <w:t>6 leerkrachten</w:t>
            </w:r>
          </w:p>
        </w:tc>
      </w:tr>
      <w:tr w:rsidR="00C350FF" w14:paraId="219F3C47" w14:textId="77777777">
        <w:tc>
          <w:tcPr>
            <w:tcW w:w="4514" w:type="dxa"/>
            <w:tcMar>
              <w:top w:w="100" w:type="dxa"/>
              <w:left w:w="100" w:type="dxa"/>
              <w:bottom w:w="100" w:type="dxa"/>
              <w:right w:w="100" w:type="dxa"/>
            </w:tcMar>
          </w:tcPr>
          <w:p w14:paraId="3F91FC1A" w14:textId="77777777" w:rsidR="00C350FF" w:rsidRDefault="00C14600">
            <w:pPr>
              <w:widowControl w:val="0"/>
              <w:spacing w:line="240" w:lineRule="auto"/>
              <w:rPr>
                <w:sz w:val="16"/>
                <w:szCs w:val="16"/>
              </w:rPr>
            </w:pPr>
            <w:r>
              <w:rPr>
                <w:sz w:val="16"/>
                <w:szCs w:val="16"/>
              </w:rPr>
              <w:t>Bezig met daltoncursus</w:t>
            </w:r>
          </w:p>
        </w:tc>
        <w:tc>
          <w:tcPr>
            <w:tcW w:w="4515" w:type="dxa"/>
            <w:tcMar>
              <w:top w:w="100" w:type="dxa"/>
              <w:left w:w="100" w:type="dxa"/>
              <w:bottom w:w="100" w:type="dxa"/>
              <w:right w:w="100" w:type="dxa"/>
            </w:tcMar>
          </w:tcPr>
          <w:p w14:paraId="5E814E21" w14:textId="7F3A7C11" w:rsidR="00C350FF" w:rsidRDefault="00454291">
            <w:pPr>
              <w:widowControl w:val="0"/>
              <w:pBdr>
                <w:top w:val="nil"/>
                <w:left w:val="nil"/>
                <w:bottom w:val="nil"/>
                <w:right w:val="nil"/>
                <w:between w:val="nil"/>
              </w:pBdr>
              <w:spacing w:line="240" w:lineRule="auto"/>
              <w:rPr>
                <w:sz w:val="16"/>
                <w:szCs w:val="16"/>
              </w:rPr>
            </w:pPr>
            <w:r>
              <w:rPr>
                <w:sz w:val="16"/>
                <w:szCs w:val="16"/>
              </w:rPr>
              <w:t>13 leerkrachten</w:t>
            </w:r>
            <w:r w:rsidR="00C14600">
              <w:rPr>
                <w:sz w:val="16"/>
                <w:szCs w:val="16"/>
              </w:rPr>
              <w:t xml:space="preserve"> </w:t>
            </w:r>
          </w:p>
        </w:tc>
      </w:tr>
      <w:tr w:rsidR="00C350FF" w14:paraId="2EAD1C78" w14:textId="77777777">
        <w:tc>
          <w:tcPr>
            <w:tcW w:w="4514" w:type="dxa"/>
            <w:tcMar>
              <w:top w:w="100" w:type="dxa"/>
              <w:left w:w="100" w:type="dxa"/>
              <w:bottom w:w="100" w:type="dxa"/>
              <w:right w:w="100" w:type="dxa"/>
            </w:tcMar>
          </w:tcPr>
          <w:p w14:paraId="74D84608" w14:textId="77777777" w:rsidR="00C350FF" w:rsidRDefault="00C14600">
            <w:pPr>
              <w:widowControl w:val="0"/>
              <w:spacing w:line="240" w:lineRule="auto"/>
              <w:rPr>
                <w:sz w:val="16"/>
                <w:szCs w:val="16"/>
              </w:rPr>
            </w:pPr>
            <w:r>
              <w:rPr>
                <w:sz w:val="16"/>
                <w:szCs w:val="16"/>
              </w:rPr>
              <w:t>Nevenvestigingen</w:t>
            </w:r>
          </w:p>
        </w:tc>
        <w:tc>
          <w:tcPr>
            <w:tcW w:w="4515" w:type="dxa"/>
            <w:tcMar>
              <w:top w:w="100" w:type="dxa"/>
              <w:left w:w="100" w:type="dxa"/>
              <w:bottom w:w="100" w:type="dxa"/>
              <w:right w:w="100" w:type="dxa"/>
            </w:tcMar>
          </w:tcPr>
          <w:p w14:paraId="2803A3BC" w14:textId="77777777" w:rsidR="00C350FF" w:rsidRDefault="00C14600">
            <w:pPr>
              <w:widowControl w:val="0"/>
              <w:pBdr>
                <w:top w:val="nil"/>
                <w:left w:val="nil"/>
                <w:bottom w:val="nil"/>
                <w:right w:val="nil"/>
                <w:between w:val="nil"/>
              </w:pBdr>
              <w:spacing w:line="240" w:lineRule="auto"/>
              <w:rPr>
                <w:sz w:val="16"/>
                <w:szCs w:val="16"/>
              </w:rPr>
            </w:pPr>
            <w:r>
              <w:rPr>
                <w:sz w:val="16"/>
                <w:szCs w:val="16"/>
              </w:rPr>
              <w:t>Nee</w:t>
            </w:r>
          </w:p>
        </w:tc>
      </w:tr>
      <w:tr w:rsidR="00C350FF" w14:paraId="01332CE2" w14:textId="77777777">
        <w:tc>
          <w:tcPr>
            <w:tcW w:w="4514" w:type="dxa"/>
            <w:tcMar>
              <w:top w:w="100" w:type="dxa"/>
              <w:left w:w="100" w:type="dxa"/>
              <w:bottom w:w="100" w:type="dxa"/>
              <w:right w:w="100" w:type="dxa"/>
            </w:tcMar>
          </w:tcPr>
          <w:p w14:paraId="4229F1C6" w14:textId="77777777" w:rsidR="00C350FF" w:rsidRDefault="00C14600">
            <w:pPr>
              <w:widowControl w:val="0"/>
              <w:spacing w:line="240" w:lineRule="auto"/>
              <w:rPr>
                <w:sz w:val="16"/>
                <w:szCs w:val="16"/>
              </w:rPr>
            </w:pPr>
            <w:r>
              <w:rPr>
                <w:sz w:val="16"/>
                <w:szCs w:val="16"/>
              </w:rPr>
              <w:t>Stand van zaken inspectie</w:t>
            </w:r>
          </w:p>
        </w:tc>
        <w:tc>
          <w:tcPr>
            <w:tcW w:w="4515" w:type="dxa"/>
            <w:tcMar>
              <w:top w:w="100" w:type="dxa"/>
              <w:left w:w="100" w:type="dxa"/>
              <w:bottom w:w="100" w:type="dxa"/>
              <w:right w:w="100" w:type="dxa"/>
            </w:tcMar>
          </w:tcPr>
          <w:p w14:paraId="5E2D0C06" w14:textId="77777777" w:rsidR="00C350FF" w:rsidRDefault="00C14600">
            <w:pPr>
              <w:widowControl w:val="0"/>
              <w:pBdr>
                <w:top w:val="nil"/>
                <w:left w:val="nil"/>
                <w:bottom w:val="nil"/>
                <w:right w:val="nil"/>
                <w:between w:val="nil"/>
              </w:pBdr>
              <w:spacing w:line="240" w:lineRule="auto"/>
              <w:rPr>
                <w:sz w:val="16"/>
                <w:szCs w:val="16"/>
              </w:rPr>
            </w:pPr>
            <w:r>
              <w:rPr>
                <w:sz w:val="16"/>
                <w:szCs w:val="16"/>
              </w:rPr>
              <w:t>Basistoezicht</w:t>
            </w:r>
          </w:p>
        </w:tc>
      </w:tr>
      <w:tr w:rsidR="00C350FF" w14:paraId="044238D3" w14:textId="77777777">
        <w:tc>
          <w:tcPr>
            <w:tcW w:w="4514" w:type="dxa"/>
            <w:shd w:val="clear" w:color="auto" w:fill="D9D9D9"/>
            <w:tcMar>
              <w:top w:w="100" w:type="dxa"/>
              <w:left w:w="100" w:type="dxa"/>
              <w:bottom w:w="100" w:type="dxa"/>
              <w:right w:w="100" w:type="dxa"/>
            </w:tcMar>
          </w:tcPr>
          <w:p w14:paraId="234D8064" w14:textId="77777777" w:rsidR="00C350FF" w:rsidRDefault="00C14600">
            <w:pPr>
              <w:widowControl w:val="0"/>
              <w:spacing w:line="240" w:lineRule="auto"/>
              <w:rPr>
                <w:sz w:val="16"/>
                <w:szCs w:val="16"/>
              </w:rPr>
            </w:pPr>
            <w:r>
              <w:rPr>
                <w:sz w:val="16"/>
                <w:szCs w:val="16"/>
              </w:rPr>
              <w:t>Visitatievoorzitter</w:t>
            </w:r>
          </w:p>
        </w:tc>
        <w:tc>
          <w:tcPr>
            <w:tcW w:w="4515" w:type="dxa"/>
            <w:shd w:val="clear" w:color="auto" w:fill="D9D9D9"/>
            <w:tcMar>
              <w:top w:w="100" w:type="dxa"/>
              <w:left w:w="100" w:type="dxa"/>
              <w:bottom w:w="100" w:type="dxa"/>
              <w:right w:w="100" w:type="dxa"/>
            </w:tcMar>
          </w:tcPr>
          <w:p w14:paraId="6F434F33" w14:textId="05190956" w:rsidR="00C350FF" w:rsidRDefault="00C350FF">
            <w:pPr>
              <w:widowControl w:val="0"/>
              <w:pBdr>
                <w:top w:val="nil"/>
                <w:left w:val="nil"/>
                <w:bottom w:val="nil"/>
                <w:right w:val="nil"/>
                <w:between w:val="nil"/>
              </w:pBdr>
              <w:spacing w:line="240" w:lineRule="auto"/>
              <w:rPr>
                <w:sz w:val="16"/>
                <w:szCs w:val="16"/>
              </w:rPr>
            </w:pPr>
          </w:p>
        </w:tc>
      </w:tr>
      <w:tr w:rsidR="00C350FF" w14:paraId="68166D72" w14:textId="77777777">
        <w:tc>
          <w:tcPr>
            <w:tcW w:w="4514" w:type="dxa"/>
            <w:tcMar>
              <w:top w:w="100" w:type="dxa"/>
              <w:left w:w="100" w:type="dxa"/>
              <w:bottom w:w="100" w:type="dxa"/>
              <w:right w:w="100" w:type="dxa"/>
            </w:tcMar>
          </w:tcPr>
          <w:p w14:paraId="7B8AB810" w14:textId="77777777" w:rsidR="00C350FF" w:rsidRDefault="00C14600">
            <w:pPr>
              <w:widowControl w:val="0"/>
              <w:spacing w:line="240" w:lineRule="auto"/>
              <w:rPr>
                <w:sz w:val="16"/>
                <w:szCs w:val="16"/>
              </w:rPr>
            </w:pPr>
            <w:r>
              <w:rPr>
                <w:sz w:val="16"/>
                <w:szCs w:val="16"/>
              </w:rPr>
              <w:t>Lid 1.</w:t>
            </w:r>
          </w:p>
        </w:tc>
        <w:tc>
          <w:tcPr>
            <w:tcW w:w="4515" w:type="dxa"/>
            <w:tcMar>
              <w:top w:w="100" w:type="dxa"/>
              <w:left w:w="100" w:type="dxa"/>
              <w:bottom w:w="100" w:type="dxa"/>
              <w:right w:w="100" w:type="dxa"/>
            </w:tcMar>
          </w:tcPr>
          <w:p w14:paraId="13C42D9C" w14:textId="2C87E4B6" w:rsidR="00C350FF" w:rsidRDefault="00C350FF">
            <w:pPr>
              <w:widowControl w:val="0"/>
              <w:pBdr>
                <w:top w:val="nil"/>
                <w:left w:val="nil"/>
                <w:bottom w:val="nil"/>
                <w:right w:val="nil"/>
                <w:between w:val="nil"/>
              </w:pBdr>
              <w:spacing w:line="240" w:lineRule="auto"/>
              <w:rPr>
                <w:sz w:val="16"/>
                <w:szCs w:val="16"/>
              </w:rPr>
            </w:pPr>
          </w:p>
        </w:tc>
      </w:tr>
      <w:tr w:rsidR="00C350FF" w14:paraId="2F664E28" w14:textId="77777777">
        <w:tc>
          <w:tcPr>
            <w:tcW w:w="4514" w:type="dxa"/>
            <w:tcMar>
              <w:top w:w="100" w:type="dxa"/>
              <w:left w:w="100" w:type="dxa"/>
              <w:bottom w:w="100" w:type="dxa"/>
              <w:right w:w="100" w:type="dxa"/>
            </w:tcMar>
          </w:tcPr>
          <w:p w14:paraId="3F719BF6" w14:textId="77777777" w:rsidR="00C350FF" w:rsidRDefault="00C14600">
            <w:pPr>
              <w:widowControl w:val="0"/>
              <w:spacing w:line="240" w:lineRule="auto"/>
              <w:rPr>
                <w:sz w:val="16"/>
                <w:szCs w:val="16"/>
              </w:rPr>
            </w:pPr>
            <w:r>
              <w:rPr>
                <w:sz w:val="16"/>
                <w:szCs w:val="16"/>
              </w:rPr>
              <w:t>Lid 2.</w:t>
            </w:r>
          </w:p>
        </w:tc>
        <w:tc>
          <w:tcPr>
            <w:tcW w:w="4515" w:type="dxa"/>
            <w:tcMar>
              <w:top w:w="100" w:type="dxa"/>
              <w:left w:w="100" w:type="dxa"/>
              <w:bottom w:w="100" w:type="dxa"/>
              <w:right w:w="100" w:type="dxa"/>
            </w:tcMar>
          </w:tcPr>
          <w:p w14:paraId="0478F547" w14:textId="745DE3FE" w:rsidR="00C350FF" w:rsidRDefault="00C350FF">
            <w:pPr>
              <w:widowControl w:val="0"/>
              <w:pBdr>
                <w:top w:val="nil"/>
                <w:left w:val="nil"/>
                <w:bottom w:val="nil"/>
                <w:right w:val="nil"/>
                <w:between w:val="nil"/>
              </w:pBdr>
              <w:spacing w:line="240" w:lineRule="auto"/>
              <w:rPr>
                <w:sz w:val="16"/>
                <w:szCs w:val="16"/>
              </w:rPr>
            </w:pPr>
          </w:p>
        </w:tc>
      </w:tr>
      <w:tr w:rsidR="00C350FF" w14:paraId="77C39193" w14:textId="77777777">
        <w:tc>
          <w:tcPr>
            <w:tcW w:w="4514" w:type="dxa"/>
            <w:tcMar>
              <w:top w:w="100" w:type="dxa"/>
              <w:left w:w="100" w:type="dxa"/>
              <w:bottom w:w="100" w:type="dxa"/>
              <w:right w:w="100" w:type="dxa"/>
            </w:tcMar>
          </w:tcPr>
          <w:p w14:paraId="02D11234" w14:textId="77777777" w:rsidR="00C350FF" w:rsidRDefault="00C14600">
            <w:pPr>
              <w:widowControl w:val="0"/>
              <w:spacing w:line="240" w:lineRule="auto"/>
              <w:rPr>
                <w:sz w:val="16"/>
                <w:szCs w:val="16"/>
              </w:rPr>
            </w:pPr>
            <w:r>
              <w:rPr>
                <w:sz w:val="16"/>
                <w:szCs w:val="16"/>
              </w:rPr>
              <w:t>Lid 3.</w:t>
            </w:r>
          </w:p>
        </w:tc>
        <w:tc>
          <w:tcPr>
            <w:tcW w:w="4515" w:type="dxa"/>
            <w:tcMar>
              <w:top w:w="100" w:type="dxa"/>
              <w:left w:w="100" w:type="dxa"/>
              <w:bottom w:w="100" w:type="dxa"/>
              <w:right w:w="100" w:type="dxa"/>
            </w:tcMar>
          </w:tcPr>
          <w:p w14:paraId="29B3F4D0" w14:textId="77777777" w:rsidR="00C350FF" w:rsidRDefault="00C350FF">
            <w:pPr>
              <w:widowControl w:val="0"/>
              <w:pBdr>
                <w:top w:val="nil"/>
                <w:left w:val="nil"/>
                <w:bottom w:val="nil"/>
                <w:right w:val="nil"/>
                <w:between w:val="nil"/>
              </w:pBdr>
              <w:spacing w:line="240" w:lineRule="auto"/>
              <w:rPr>
                <w:sz w:val="16"/>
                <w:szCs w:val="16"/>
              </w:rPr>
            </w:pPr>
          </w:p>
        </w:tc>
      </w:tr>
      <w:tr w:rsidR="00C350FF" w14:paraId="22E53E70" w14:textId="77777777">
        <w:tc>
          <w:tcPr>
            <w:tcW w:w="4514" w:type="dxa"/>
            <w:tcMar>
              <w:top w:w="100" w:type="dxa"/>
              <w:left w:w="100" w:type="dxa"/>
              <w:bottom w:w="100" w:type="dxa"/>
              <w:right w:w="100" w:type="dxa"/>
            </w:tcMar>
          </w:tcPr>
          <w:p w14:paraId="24B4A638" w14:textId="77777777" w:rsidR="00C350FF" w:rsidRDefault="00C14600">
            <w:pPr>
              <w:widowControl w:val="0"/>
              <w:spacing w:line="240" w:lineRule="auto"/>
              <w:rPr>
                <w:sz w:val="16"/>
                <w:szCs w:val="16"/>
              </w:rPr>
            </w:pPr>
            <w:r>
              <w:rPr>
                <w:sz w:val="16"/>
                <w:szCs w:val="16"/>
              </w:rPr>
              <w:t>Lid 4.</w:t>
            </w:r>
          </w:p>
        </w:tc>
        <w:tc>
          <w:tcPr>
            <w:tcW w:w="4515" w:type="dxa"/>
            <w:tcMar>
              <w:top w:w="100" w:type="dxa"/>
              <w:left w:w="100" w:type="dxa"/>
              <w:bottom w:w="100" w:type="dxa"/>
              <w:right w:w="100" w:type="dxa"/>
            </w:tcMar>
          </w:tcPr>
          <w:p w14:paraId="415988E3" w14:textId="77777777" w:rsidR="00C350FF" w:rsidRDefault="00C350FF">
            <w:pPr>
              <w:widowControl w:val="0"/>
              <w:pBdr>
                <w:top w:val="nil"/>
                <w:left w:val="nil"/>
                <w:bottom w:val="nil"/>
                <w:right w:val="nil"/>
                <w:between w:val="nil"/>
              </w:pBdr>
              <w:spacing w:line="240" w:lineRule="auto"/>
              <w:rPr>
                <w:sz w:val="16"/>
                <w:szCs w:val="16"/>
              </w:rPr>
            </w:pPr>
          </w:p>
        </w:tc>
      </w:tr>
      <w:tr w:rsidR="00C350FF" w14:paraId="6391A5D5" w14:textId="77777777">
        <w:tc>
          <w:tcPr>
            <w:tcW w:w="4514" w:type="dxa"/>
            <w:tcMar>
              <w:top w:w="100" w:type="dxa"/>
              <w:left w:w="100" w:type="dxa"/>
              <w:bottom w:w="100" w:type="dxa"/>
              <w:right w:w="100" w:type="dxa"/>
            </w:tcMar>
          </w:tcPr>
          <w:p w14:paraId="4F991D96" w14:textId="77777777" w:rsidR="00C350FF" w:rsidRDefault="00C14600">
            <w:pPr>
              <w:widowControl w:val="0"/>
              <w:spacing w:line="240" w:lineRule="auto"/>
              <w:rPr>
                <w:sz w:val="16"/>
                <w:szCs w:val="16"/>
              </w:rPr>
            </w:pPr>
            <w:r>
              <w:rPr>
                <w:sz w:val="16"/>
                <w:szCs w:val="16"/>
              </w:rPr>
              <w:t>Lid 5.</w:t>
            </w:r>
          </w:p>
        </w:tc>
        <w:tc>
          <w:tcPr>
            <w:tcW w:w="4515" w:type="dxa"/>
            <w:tcMar>
              <w:top w:w="100" w:type="dxa"/>
              <w:left w:w="100" w:type="dxa"/>
              <w:bottom w:w="100" w:type="dxa"/>
              <w:right w:w="100" w:type="dxa"/>
            </w:tcMar>
          </w:tcPr>
          <w:p w14:paraId="4010E799" w14:textId="77777777" w:rsidR="00C350FF" w:rsidRDefault="00C350FF">
            <w:pPr>
              <w:widowControl w:val="0"/>
              <w:pBdr>
                <w:top w:val="nil"/>
                <w:left w:val="nil"/>
                <w:bottom w:val="nil"/>
                <w:right w:val="nil"/>
                <w:between w:val="nil"/>
              </w:pBdr>
              <w:spacing w:line="240" w:lineRule="auto"/>
              <w:rPr>
                <w:sz w:val="16"/>
                <w:szCs w:val="16"/>
              </w:rPr>
            </w:pPr>
          </w:p>
        </w:tc>
      </w:tr>
      <w:tr w:rsidR="00C350FF" w14:paraId="105975A6" w14:textId="77777777">
        <w:tc>
          <w:tcPr>
            <w:tcW w:w="4514" w:type="dxa"/>
            <w:tcMar>
              <w:top w:w="100" w:type="dxa"/>
              <w:left w:w="100" w:type="dxa"/>
              <w:bottom w:w="100" w:type="dxa"/>
              <w:right w:w="100" w:type="dxa"/>
            </w:tcMar>
          </w:tcPr>
          <w:p w14:paraId="6593C0A2" w14:textId="77777777" w:rsidR="00C350FF" w:rsidRDefault="00C14600">
            <w:pPr>
              <w:widowControl w:val="0"/>
              <w:spacing w:line="240" w:lineRule="auto"/>
              <w:rPr>
                <w:sz w:val="16"/>
                <w:szCs w:val="16"/>
              </w:rPr>
            </w:pPr>
            <w:r>
              <w:rPr>
                <w:sz w:val="16"/>
                <w:szCs w:val="16"/>
              </w:rPr>
              <w:t>Besluit vorige visitatie</w:t>
            </w:r>
          </w:p>
        </w:tc>
        <w:tc>
          <w:tcPr>
            <w:tcW w:w="4515" w:type="dxa"/>
            <w:tcMar>
              <w:top w:w="100" w:type="dxa"/>
              <w:left w:w="100" w:type="dxa"/>
              <w:bottom w:w="100" w:type="dxa"/>
              <w:right w:w="100" w:type="dxa"/>
            </w:tcMar>
          </w:tcPr>
          <w:p w14:paraId="7051E209" w14:textId="77777777" w:rsidR="00C350FF" w:rsidRDefault="00C14600">
            <w:pPr>
              <w:widowControl w:val="0"/>
              <w:pBdr>
                <w:top w:val="nil"/>
                <w:left w:val="nil"/>
                <w:bottom w:val="nil"/>
                <w:right w:val="nil"/>
                <w:between w:val="nil"/>
              </w:pBdr>
              <w:spacing w:line="240" w:lineRule="auto"/>
              <w:rPr>
                <w:sz w:val="16"/>
                <w:szCs w:val="16"/>
              </w:rPr>
            </w:pPr>
            <w:r>
              <w:rPr>
                <w:rFonts w:ascii="MS Gothic" w:eastAsia="MS Gothic" w:hAnsi="MS Gothic" w:cs="MS Gothic"/>
                <w:sz w:val="16"/>
                <w:szCs w:val="16"/>
              </w:rPr>
              <w:t>☐</w:t>
            </w:r>
            <w:r>
              <w:rPr>
                <w:sz w:val="16"/>
                <w:szCs w:val="16"/>
              </w:rPr>
              <w:t xml:space="preserve"> Licentieverlening/-verlenging</w:t>
            </w:r>
          </w:p>
        </w:tc>
      </w:tr>
      <w:tr w:rsidR="00C350FF" w14:paraId="42831AD8" w14:textId="77777777">
        <w:tc>
          <w:tcPr>
            <w:tcW w:w="4514" w:type="dxa"/>
            <w:tcMar>
              <w:top w:w="100" w:type="dxa"/>
              <w:left w:w="100" w:type="dxa"/>
              <w:bottom w:w="100" w:type="dxa"/>
              <w:right w:w="100" w:type="dxa"/>
            </w:tcMar>
          </w:tcPr>
          <w:p w14:paraId="530316E1" w14:textId="77777777" w:rsidR="00C350FF" w:rsidRDefault="00C350FF">
            <w:pPr>
              <w:widowControl w:val="0"/>
              <w:spacing w:line="240" w:lineRule="auto"/>
              <w:rPr>
                <w:sz w:val="16"/>
                <w:szCs w:val="16"/>
              </w:rPr>
            </w:pPr>
          </w:p>
        </w:tc>
        <w:tc>
          <w:tcPr>
            <w:tcW w:w="4515" w:type="dxa"/>
            <w:tcMar>
              <w:top w:w="100" w:type="dxa"/>
              <w:left w:w="100" w:type="dxa"/>
              <w:bottom w:w="100" w:type="dxa"/>
              <w:right w:w="100" w:type="dxa"/>
            </w:tcMar>
          </w:tcPr>
          <w:p w14:paraId="38918AB5" w14:textId="77777777" w:rsidR="00C350FF" w:rsidRDefault="00C14600">
            <w:pPr>
              <w:widowControl w:val="0"/>
              <w:pBdr>
                <w:top w:val="nil"/>
                <w:left w:val="nil"/>
                <w:bottom w:val="nil"/>
                <w:right w:val="nil"/>
                <w:between w:val="nil"/>
              </w:pBdr>
              <w:spacing w:line="240" w:lineRule="auto"/>
              <w:rPr>
                <w:sz w:val="16"/>
                <w:szCs w:val="16"/>
              </w:rPr>
            </w:pPr>
            <w:r>
              <w:rPr>
                <w:rFonts w:ascii="MS Gothic" w:eastAsia="MS Gothic" w:hAnsi="MS Gothic" w:cs="MS Gothic"/>
                <w:sz w:val="16"/>
                <w:szCs w:val="16"/>
              </w:rPr>
              <w:t>☒</w:t>
            </w:r>
            <w:r>
              <w:rPr>
                <w:sz w:val="16"/>
                <w:szCs w:val="16"/>
              </w:rPr>
              <w:t xml:space="preserve"> Versnelde visitatie licentieverlenging</w:t>
            </w:r>
          </w:p>
        </w:tc>
      </w:tr>
      <w:tr w:rsidR="00C350FF" w14:paraId="4D98638A" w14:textId="77777777">
        <w:tc>
          <w:tcPr>
            <w:tcW w:w="4514" w:type="dxa"/>
            <w:tcMar>
              <w:top w:w="100" w:type="dxa"/>
              <w:left w:w="100" w:type="dxa"/>
              <w:bottom w:w="100" w:type="dxa"/>
              <w:right w:w="100" w:type="dxa"/>
            </w:tcMar>
          </w:tcPr>
          <w:p w14:paraId="3AA9A92F" w14:textId="77777777" w:rsidR="00C350FF" w:rsidRDefault="00C350FF">
            <w:pPr>
              <w:widowControl w:val="0"/>
              <w:spacing w:line="240" w:lineRule="auto"/>
              <w:rPr>
                <w:sz w:val="16"/>
                <w:szCs w:val="16"/>
              </w:rPr>
            </w:pPr>
          </w:p>
        </w:tc>
        <w:tc>
          <w:tcPr>
            <w:tcW w:w="4515" w:type="dxa"/>
            <w:tcMar>
              <w:top w:w="100" w:type="dxa"/>
              <w:left w:w="100" w:type="dxa"/>
              <w:bottom w:w="100" w:type="dxa"/>
              <w:right w:w="100" w:type="dxa"/>
            </w:tcMar>
          </w:tcPr>
          <w:p w14:paraId="19CC4C50" w14:textId="77777777" w:rsidR="00C350FF" w:rsidRDefault="00C14600">
            <w:pPr>
              <w:widowControl w:val="0"/>
              <w:pBdr>
                <w:top w:val="nil"/>
                <w:left w:val="nil"/>
                <w:bottom w:val="nil"/>
                <w:right w:val="nil"/>
                <w:between w:val="nil"/>
              </w:pBdr>
              <w:spacing w:line="240" w:lineRule="auto"/>
              <w:rPr>
                <w:sz w:val="16"/>
                <w:szCs w:val="16"/>
              </w:rPr>
            </w:pPr>
            <w:r>
              <w:rPr>
                <w:rFonts w:ascii="MS Gothic" w:eastAsia="MS Gothic" w:hAnsi="MS Gothic" w:cs="MS Gothic"/>
                <w:sz w:val="16"/>
                <w:szCs w:val="16"/>
              </w:rPr>
              <w:t>☐</w:t>
            </w:r>
            <w:r>
              <w:rPr>
                <w:sz w:val="16"/>
                <w:szCs w:val="16"/>
              </w:rPr>
              <w:t xml:space="preserve"> Anders, …</w:t>
            </w:r>
          </w:p>
        </w:tc>
      </w:tr>
      <w:tr w:rsidR="00C350FF" w14:paraId="5834B88B" w14:textId="77777777">
        <w:tc>
          <w:tcPr>
            <w:tcW w:w="4514" w:type="dxa"/>
            <w:tcMar>
              <w:top w:w="100" w:type="dxa"/>
              <w:left w:w="100" w:type="dxa"/>
              <w:bottom w:w="100" w:type="dxa"/>
              <w:right w:w="100" w:type="dxa"/>
            </w:tcMar>
          </w:tcPr>
          <w:p w14:paraId="6A2F9419" w14:textId="77777777" w:rsidR="00C350FF" w:rsidRDefault="00C14600">
            <w:pPr>
              <w:widowControl w:val="0"/>
              <w:spacing w:line="240" w:lineRule="auto"/>
              <w:rPr>
                <w:sz w:val="16"/>
                <w:szCs w:val="16"/>
              </w:rPr>
            </w:pPr>
            <w:r>
              <w:rPr>
                <w:sz w:val="16"/>
                <w:szCs w:val="16"/>
              </w:rPr>
              <w:t>Eerste visitatie school/kindcentrum</w:t>
            </w:r>
          </w:p>
        </w:tc>
        <w:tc>
          <w:tcPr>
            <w:tcW w:w="4515" w:type="dxa"/>
            <w:tcMar>
              <w:top w:w="100" w:type="dxa"/>
              <w:left w:w="100" w:type="dxa"/>
              <w:bottom w:w="100" w:type="dxa"/>
              <w:right w:w="100" w:type="dxa"/>
            </w:tcMar>
          </w:tcPr>
          <w:p w14:paraId="3E5183A9" w14:textId="77777777" w:rsidR="00C350FF" w:rsidRDefault="00C14600">
            <w:pPr>
              <w:widowControl w:val="0"/>
              <w:pBdr>
                <w:top w:val="nil"/>
                <w:left w:val="nil"/>
                <w:bottom w:val="nil"/>
                <w:right w:val="nil"/>
                <w:between w:val="nil"/>
              </w:pBdr>
              <w:spacing w:line="240" w:lineRule="auto"/>
              <w:rPr>
                <w:sz w:val="16"/>
                <w:szCs w:val="16"/>
              </w:rPr>
            </w:pPr>
            <w:r>
              <w:rPr>
                <w:rFonts w:ascii="MS Gothic" w:eastAsia="MS Gothic" w:hAnsi="MS Gothic" w:cs="MS Gothic"/>
                <w:sz w:val="16"/>
                <w:szCs w:val="16"/>
              </w:rPr>
              <w:t>☐</w:t>
            </w:r>
          </w:p>
        </w:tc>
      </w:tr>
    </w:tbl>
    <w:p w14:paraId="799897A4" w14:textId="77777777" w:rsidR="00C350FF" w:rsidRDefault="00C14600">
      <w:r>
        <w:br w:type="page"/>
      </w:r>
    </w:p>
    <w:p w14:paraId="6DFE650A" w14:textId="77777777" w:rsidR="00C350FF" w:rsidRDefault="00C14600">
      <w:pPr>
        <w:pStyle w:val="Kop1"/>
      </w:pPr>
      <w:bookmarkStart w:id="2" w:name="_heading=h.eb07t0m6cciv" w:colFirst="0" w:colLast="0"/>
      <w:bookmarkEnd w:id="2"/>
      <w:r>
        <w:lastRenderedPageBreak/>
        <w:t xml:space="preserve">1. Zelfreflectie </w:t>
      </w:r>
    </w:p>
    <w:p w14:paraId="53771137" w14:textId="77777777" w:rsidR="00C350FF" w:rsidRDefault="00C14600">
      <w:pPr>
        <w:pStyle w:val="Kop2"/>
      </w:pPr>
      <w:bookmarkStart w:id="3" w:name="_heading=h.lwx96l7h4ylg" w:colFirst="0" w:colLast="0"/>
      <w:bookmarkEnd w:id="3"/>
      <w:r>
        <w:t xml:space="preserve">1.0 Aanbevelingen vorige visitatie </w:t>
      </w:r>
    </w:p>
    <w:p w14:paraId="19DC4A11" w14:textId="77777777" w:rsidR="00C350FF" w:rsidRDefault="00C14600">
      <w:r>
        <w:t>(niet van toepassing bij 1e licentieaanvraag)</w:t>
      </w:r>
    </w:p>
    <w:p w14:paraId="331234E9" w14:textId="77777777" w:rsidR="00C350FF" w:rsidRDefault="00C14600">
      <w:pPr>
        <w:pStyle w:val="Kop3"/>
        <w:rPr>
          <w:color w:val="5C8E26"/>
        </w:rPr>
      </w:pPr>
      <w:bookmarkStart w:id="4" w:name="_heading=h.48kc2veethum" w:colFirst="0" w:colLast="0"/>
      <w:bookmarkEnd w:id="4"/>
      <w:r>
        <w:rPr>
          <w:color w:val="5C8E26"/>
        </w:rPr>
        <w:t>School/kindcentrum</w:t>
      </w:r>
    </w:p>
    <w:p w14:paraId="5C84941A" w14:textId="77777777" w:rsidR="00C350FF" w:rsidRDefault="00C14600">
      <w:r>
        <w:t>Aanbevelingen (noteer de aanbevelingen van de vorige visitatie)</w:t>
      </w:r>
    </w:p>
    <w:p w14:paraId="653291E5" w14:textId="77777777" w:rsidR="00C350FF" w:rsidRDefault="00C350FF"/>
    <w:tbl>
      <w:tblPr>
        <w:tblStyle w:val="5"/>
        <w:tblW w:w="8985" w:type="dxa"/>
        <w:tblInd w:w="0" w:type="dxa"/>
        <w:tblBorders>
          <w:top w:val="single" w:sz="6" w:space="0" w:color="000000"/>
          <w:left w:val="single" w:sz="6" w:space="0" w:color="000000"/>
          <w:bottom w:val="single" w:sz="6" w:space="0" w:color="000000"/>
          <w:right w:val="single" w:sz="6" w:space="0" w:color="000000"/>
        </w:tblBorders>
        <w:tblLayout w:type="fixed"/>
        <w:tblLook w:val="0600" w:firstRow="0" w:lastRow="0" w:firstColumn="0" w:lastColumn="0" w:noHBand="1" w:noVBand="1"/>
      </w:tblPr>
      <w:tblGrid>
        <w:gridCol w:w="450"/>
        <w:gridCol w:w="8535"/>
      </w:tblGrid>
      <w:tr w:rsidR="00C350FF" w14:paraId="6B06EB90" w14:textId="77777777">
        <w:trPr>
          <w:trHeight w:val="300"/>
        </w:trPr>
        <w:tc>
          <w:tcPr>
            <w:tcW w:w="450" w:type="dxa"/>
            <w:tcBorders>
              <w:top w:val="single" w:sz="6" w:space="0" w:color="000000"/>
              <w:left w:val="single" w:sz="6" w:space="0" w:color="000000"/>
              <w:bottom w:val="single" w:sz="6" w:space="0" w:color="000000"/>
              <w:right w:val="single" w:sz="6" w:space="0" w:color="000000"/>
            </w:tcBorders>
            <w:shd w:val="clear" w:color="auto" w:fill="D9D9D9"/>
            <w:tcMar>
              <w:top w:w="90" w:type="dxa"/>
              <w:left w:w="90" w:type="dxa"/>
              <w:bottom w:w="90" w:type="dxa"/>
              <w:right w:w="90" w:type="dxa"/>
            </w:tcMar>
          </w:tcPr>
          <w:p w14:paraId="6013DFF9" w14:textId="77777777" w:rsidR="00C350FF" w:rsidRDefault="00C350FF">
            <w:pPr>
              <w:widowControl w:val="0"/>
              <w:pBdr>
                <w:top w:val="nil"/>
                <w:left w:val="nil"/>
                <w:bottom w:val="nil"/>
                <w:right w:val="nil"/>
                <w:between w:val="nil"/>
              </w:pBdr>
              <w:spacing w:line="240" w:lineRule="auto"/>
              <w:rPr>
                <w:color w:val="000000"/>
                <w:sz w:val="20"/>
                <w:szCs w:val="20"/>
              </w:rPr>
            </w:pPr>
          </w:p>
        </w:tc>
        <w:tc>
          <w:tcPr>
            <w:tcW w:w="8535" w:type="dxa"/>
            <w:tcBorders>
              <w:top w:val="single" w:sz="6" w:space="0" w:color="000000"/>
              <w:left w:val="single" w:sz="6" w:space="0" w:color="000000"/>
              <w:bottom w:val="single" w:sz="6" w:space="0" w:color="000000"/>
              <w:right w:val="single" w:sz="6" w:space="0" w:color="000000"/>
            </w:tcBorders>
            <w:shd w:val="clear" w:color="auto" w:fill="D9D9D9"/>
            <w:tcMar>
              <w:top w:w="90" w:type="dxa"/>
              <w:left w:w="90" w:type="dxa"/>
              <w:bottom w:w="90" w:type="dxa"/>
              <w:right w:w="90" w:type="dxa"/>
            </w:tcMar>
          </w:tcPr>
          <w:p w14:paraId="75842EDE" w14:textId="77777777" w:rsidR="00C350FF" w:rsidRDefault="00C14600">
            <w:pPr>
              <w:widowControl w:val="0"/>
              <w:pBdr>
                <w:top w:val="nil"/>
                <w:left w:val="nil"/>
                <w:bottom w:val="nil"/>
                <w:right w:val="nil"/>
                <w:between w:val="nil"/>
              </w:pBdr>
              <w:spacing w:line="240" w:lineRule="auto"/>
              <w:rPr>
                <w:color w:val="000000"/>
                <w:sz w:val="20"/>
                <w:szCs w:val="20"/>
              </w:rPr>
            </w:pPr>
            <w:r>
              <w:rPr>
                <w:color w:val="000000"/>
                <w:sz w:val="20"/>
                <w:szCs w:val="20"/>
              </w:rPr>
              <w:t>Omschrijving</w:t>
            </w:r>
          </w:p>
        </w:tc>
      </w:tr>
      <w:tr w:rsidR="00C350FF" w14:paraId="319BEB7E" w14:textId="77777777">
        <w:trPr>
          <w:trHeight w:val="300"/>
        </w:trPr>
        <w:tc>
          <w:tcPr>
            <w:tcW w:w="4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0387E954" w14:textId="77777777" w:rsidR="00C350FF" w:rsidRDefault="00C14600">
            <w:pPr>
              <w:widowControl w:val="0"/>
              <w:pBdr>
                <w:top w:val="nil"/>
                <w:left w:val="nil"/>
                <w:bottom w:val="nil"/>
                <w:right w:val="nil"/>
                <w:between w:val="nil"/>
              </w:pBdr>
              <w:spacing w:line="240" w:lineRule="auto"/>
              <w:rPr>
                <w:color w:val="000000"/>
                <w:sz w:val="20"/>
                <w:szCs w:val="20"/>
              </w:rPr>
            </w:pPr>
            <w:r>
              <w:rPr>
                <w:color w:val="000000"/>
                <w:sz w:val="20"/>
                <w:szCs w:val="20"/>
              </w:rPr>
              <w:t>1</w:t>
            </w:r>
          </w:p>
        </w:tc>
        <w:tc>
          <w:tcPr>
            <w:tcW w:w="8535"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100EF24B" w14:textId="77777777" w:rsidR="00C350FF" w:rsidRDefault="00C14600">
            <w:pPr>
              <w:widowControl w:val="0"/>
              <w:pBdr>
                <w:top w:val="nil"/>
                <w:left w:val="nil"/>
                <w:bottom w:val="nil"/>
                <w:right w:val="nil"/>
                <w:between w:val="nil"/>
              </w:pBdr>
              <w:spacing w:line="240" w:lineRule="auto"/>
              <w:rPr>
                <w:color w:val="000000"/>
                <w:sz w:val="20"/>
                <w:szCs w:val="20"/>
              </w:rPr>
            </w:pPr>
            <w:r>
              <w:rPr>
                <w:color w:val="000000"/>
                <w:sz w:val="20"/>
                <w:szCs w:val="20"/>
              </w:rPr>
              <w:t>Algemene aanbeveling:</w:t>
            </w:r>
          </w:p>
          <w:p w14:paraId="2871D242" w14:textId="77777777" w:rsidR="00C350FF" w:rsidRDefault="00C14600">
            <w:pPr>
              <w:widowControl w:val="0"/>
              <w:pBdr>
                <w:top w:val="nil"/>
                <w:left w:val="nil"/>
                <w:bottom w:val="nil"/>
                <w:right w:val="nil"/>
                <w:between w:val="nil"/>
              </w:pBdr>
              <w:spacing w:line="240" w:lineRule="auto"/>
              <w:rPr>
                <w:color w:val="000000"/>
                <w:sz w:val="20"/>
                <w:szCs w:val="20"/>
              </w:rPr>
            </w:pPr>
            <w:r>
              <w:rPr>
                <w:color w:val="000000"/>
                <w:sz w:val="20"/>
                <w:szCs w:val="20"/>
              </w:rPr>
              <w:t xml:space="preserve">Zorg voor een integrale aanpak met krachtige aansturing vanuit Daltonvisie en ambities. Maak een sterke verbinding tussen de PLG’s zodat gezamenlijke ambities op schoolniveau besproken, zichtbaar, merkbaar, voelbaar en meetbaar worden. Geef elkaar feedback en feedforward na groepsbezoeken. En denk bij al het handelen en te maken keuzes of deze Daltonproof zijn. </w:t>
            </w:r>
          </w:p>
        </w:tc>
      </w:tr>
      <w:tr w:rsidR="00C350FF" w14:paraId="18FDC5D9" w14:textId="77777777">
        <w:trPr>
          <w:trHeight w:val="300"/>
        </w:trPr>
        <w:tc>
          <w:tcPr>
            <w:tcW w:w="4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45A61F7C" w14:textId="77777777" w:rsidR="00C350FF" w:rsidRDefault="00C14600">
            <w:pPr>
              <w:widowControl w:val="0"/>
              <w:pBdr>
                <w:top w:val="nil"/>
                <w:left w:val="nil"/>
                <w:bottom w:val="nil"/>
                <w:right w:val="nil"/>
                <w:between w:val="nil"/>
              </w:pBdr>
              <w:spacing w:line="240" w:lineRule="auto"/>
              <w:rPr>
                <w:color w:val="000000"/>
                <w:sz w:val="20"/>
                <w:szCs w:val="20"/>
              </w:rPr>
            </w:pPr>
            <w:r>
              <w:rPr>
                <w:color w:val="000000"/>
                <w:sz w:val="20"/>
                <w:szCs w:val="20"/>
              </w:rPr>
              <w:t>2</w:t>
            </w:r>
          </w:p>
        </w:tc>
        <w:tc>
          <w:tcPr>
            <w:tcW w:w="8535"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1112A24E" w14:textId="77777777" w:rsidR="00C350FF" w:rsidRDefault="00C14600">
            <w:pPr>
              <w:widowControl w:val="0"/>
              <w:pBdr>
                <w:top w:val="nil"/>
                <w:left w:val="nil"/>
                <w:bottom w:val="nil"/>
                <w:right w:val="nil"/>
                <w:between w:val="nil"/>
              </w:pBdr>
              <w:spacing w:line="240" w:lineRule="auto"/>
              <w:rPr>
                <w:color w:val="000000"/>
                <w:sz w:val="20"/>
                <w:szCs w:val="20"/>
              </w:rPr>
            </w:pPr>
            <w:r>
              <w:rPr>
                <w:color w:val="000000"/>
                <w:sz w:val="20"/>
                <w:szCs w:val="20"/>
              </w:rPr>
              <w:t xml:space="preserve">Maak van de intentie om reflectie schoolbreed uit te werken gebruik van jullie KIVA-aanpak om het gedachtengoed van het Daltononderwijs door de hele dag en school heen op de kaart te zetten. Zorg dat ouders en leerlingen mede-eigenaar van jullie Daltonontwikkeling worden. </w:t>
            </w:r>
          </w:p>
          <w:p w14:paraId="12E93E0A" w14:textId="77777777" w:rsidR="00C350FF" w:rsidRDefault="00C14600">
            <w:pPr>
              <w:widowControl w:val="0"/>
              <w:pBdr>
                <w:top w:val="nil"/>
                <w:left w:val="nil"/>
                <w:bottom w:val="nil"/>
                <w:right w:val="nil"/>
                <w:between w:val="nil"/>
              </w:pBdr>
              <w:spacing w:line="240" w:lineRule="auto"/>
              <w:rPr>
                <w:color w:val="000000"/>
                <w:sz w:val="20"/>
                <w:szCs w:val="20"/>
              </w:rPr>
            </w:pPr>
            <w:r>
              <w:rPr>
                <w:color w:val="000000"/>
                <w:sz w:val="20"/>
                <w:szCs w:val="20"/>
              </w:rPr>
              <w:t>Ontwerp een doorgaande leerlijn met afgesproken tussendoelen van groep 1 t/m 8 zodat reflectie stapsgewijs aangeleerd kan worden. Op die manier kan het ook geborgd worden.</w:t>
            </w:r>
          </w:p>
        </w:tc>
      </w:tr>
      <w:tr w:rsidR="00C350FF" w14:paraId="1E80FB9F" w14:textId="77777777">
        <w:trPr>
          <w:trHeight w:val="300"/>
        </w:trPr>
        <w:tc>
          <w:tcPr>
            <w:tcW w:w="450"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5A9BE2DB" w14:textId="77777777" w:rsidR="00C350FF" w:rsidRDefault="00C14600">
            <w:pPr>
              <w:widowControl w:val="0"/>
              <w:pBdr>
                <w:top w:val="nil"/>
                <w:left w:val="nil"/>
                <w:bottom w:val="nil"/>
                <w:right w:val="nil"/>
                <w:between w:val="nil"/>
              </w:pBdr>
              <w:spacing w:line="240" w:lineRule="auto"/>
              <w:rPr>
                <w:color w:val="000000"/>
                <w:sz w:val="20"/>
                <w:szCs w:val="20"/>
              </w:rPr>
            </w:pPr>
            <w:r>
              <w:rPr>
                <w:color w:val="000000"/>
                <w:sz w:val="20"/>
                <w:szCs w:val="20"/>
              </w:rPr>
              <w:t>3</w:t>
            </w:r>
          </w:p>
        </w:tc>
        <w:tc>
          <w:tcPr>
            <w:tcW w:w="8535"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14:paraId="295AE146" w14:textId="77777777" w:rsidR="00C350FF" w:rsidRDefault="00C14600">
            <w:pPr>
              <w:widowControl w:val="0"/>
              <w:pBdr>
                <w:top w:val="nil"/>
                <w:left w:val="nil"/>
                <w:bottom w:val="nil"/>
                <w:right w:val="nil"/>
                <w:between w:val="nil"/>
              </w:pBdr>
              <w:spacing w:line="240" w:lineRule="auto"/>
              <w:rPr>
                <w:color w:val="000000"/>
                <w:sz w:val="20"/>
                <w:szCs w:val="20"/>
              </w:rPr>
            </w:pPr>
            <w:r>
              <w:rPr>
                <w:color w:val="000000"/>
                <w:sz w:val="20"/>
                <w:szCs w:val="20"/>
              </w:rPr>
              <w:t>Durf bij instructies meer verantwoordelijkheid bij leerlingen te leggen voor hun keuzes. Waarom, wanneer, hoelang en wanneer neem je deel aan de instructie? Bouw sturing af waar mogelijk en geef instructies op maat en naar onderwijsbehoeften. De stap van zelstandig verwerken richting zelfstandig werken/leren, kan hierdoor ook nog extra versterkt worden.</w:t>
            </w:r>
          </w:p>
        </w:tc>
      </w:tr>
    </w:tbl>
    <w:p w14:paraId="5541B749" w14:textId="77777777" w:rsidR="00C350FF" w:rsidRDefault="00C350FF"/>
    <w:p w14:paraId="55215205" w14:textId="77777777" w:rsidR="00C350FF" w:rsidRDefault="00C14600">
      <w:pPr>
        <w:pStyle w:val="Kop3"/>
        <w:rPr>
          <w:color w:val="5C8E26"/>
        </w:rPr>
      </w:pPr>
      <w:bookmarkStart w:id="5" w:name="_heading=h.7uz0nlzai2mx" w:colFirst="0" w:colLast="0"/>
      <w:bookmarkEnd w:id="5"/>
      <w:r>
        <w:rPr>
          <w:color w:val="5C8E26"/>
        </w:rPr>
        <w:t>School/kindcentrum</w:t>
      </w:r>
    </w:p>
    <w:p w14:paraId="7A54763C" w14:textId="77777777" w:rsidR="00C350FF" w:rsidRDefault="00C14600">
      <w:r>
        <w:t>Wat hebben we gedaan en wat is het resultaat?</w:t>
      </w:r>
    </w:p>
    <w:p w14:paraId="1548D5A2" w14:textId="77777777" w:rsidR="00C350FF" w:rsidRDefault="00C14600">
      <w:pPr>
        <w:spacing w:before="240" w:after="240" w:line="240" w:lineRule="auto"/>
      </w:pPr>
      <w:r>
        <w:t>De afgelopen jaren hebben wij gericht gewerkt aan de versterking van ons Daltononderwijs, waarbij de aanbevelingen leidend zijn geweest.</w:t>
      </w:r>
    </w:p>
    <w:p w14:paraId="263868D1" w14:textId="77777777" w:rsidR="00C350FF" w:rsidRDefault="00C14600">
      <w:pPr>
        <w:spacing w:before="240" w:after="240" w:line="240" w:lineRule="auto"/>
      </w:pPr>
      <w:r>
        <w:rPr>
          <w:b/>
          <w:bCs/>
        </w:rPr>
        <w:t xml:space="preserve">1. Integrale aanpak en gezamenlijke ambities </w:t>
      </w:r>
      <w:r>
        <w:t xml:space="preserve">We werken vanuit een samenhangende aanpak waarin de Daltonvisie centraal staat. De PLG en leerteams zijn sterker met elkaar verbonden en werken aan gezamenlijke schoolambities. De vraag </w:t>
      </w:r>
      <w:r>
        <w:rPr>
          <w:i/>
          <w:iCs/>
        </w:rPr>
        <w:t>“past dit ook bij dalton?”</w:t>
      </w:r>
      <w:r>
        <w:t xml:space="preserve"> is onderdeel van ons handelen. Feedback en feedforward tijdens groepsbezoeken dragen bij aan eigenaarschap en vertrouwen. Alle leerlijnen zijn op leerling-, leerkracht- en schoolniveau volledig uitgewerkt.</w:t>
      </w:r>
    </w:p>
    <w:p w14:paraId="5D19DFE8" w14:textId="77777777" w:rsidR="00C350FF" w:rsidRDefault="00C14600">
      <w:pPr>
        <w:spacing w:before="240" w:after="240" w:line="240" w:lineRule="auto"/>
      </w:pPr>
      <w:r>
        <w:rPr>
          <w:b/>
          <w:bCs/>
        </w:rPr>
        <w:t>2. Reflectie en eigenaarschap</w:t>
      </w:r>
      <w:r>
        <w:t xml:space="preserve"> Reflectie is schoolbreed verankerd en verbonden aan onze KIVA-aanpak. We hebben een doorgaande leerlijn van groep 1 t/m 8 ontwikkeld, waardoor leerlingen stapsgewijs leren reflecteren op hun proces en resultaat. Zij zijn actief betrokken bij hun eigen ontwikkeling en gesprekspartner in voortgangsgesprekken. Ook als team reflecteren wij systematisch, als onderdeel van onze kwaliteitszorg.</w:t>
      </w:r>
    </w:p>
    <w:p w14:paraId="44AFBA25" w14:textId="77777777" w:rsidR="00C350FF" w:rsidRDefault="00C14600">
      <w:pPr>
        <w:spacing w:before="240" w:after="240" w:line="240" w:lineRule="auto"/>
      </w:pPr>
      <w:r>
        <w:rPr>
          <w:b/>
          <w:bCs/>
        </w:rPr>
        <w:t>3. Vrijheid in gebondenheid en verantwoordelijkheid</w:t>
      </w:r>
      <w:r>
        <w:t xml:space="preserve"> Leerlingen krijgen binnen duidelijke kaders ruimte om keuzes te maken in hun leerproces. Deze vrijheid groeit mee met hun </w:t>
      </w:r>
      <w:r>
        <w:lastRenderedPageBreak/>
        <w:t>ontwikkeling en is altijd gekoppeld aan verantwoordelijkheid. Leerkrachten differentiëren bewuster en geven instructie op maat, waarbij sturing waar mogelijk wordt afgebouwd. Dit versterkt het eigenaarschap en de zelfstandigheid van leerlingen.</w:t>
      </w:r>
    </w:p>
    <w:p w14:paraId="248508BE" w14:textId="77777777" w:rsidR="00C350FF" w:rsidRDefault="00C350FF">
      <w:pPr>
        <w:spacing w:line="240" w:lineRule="auto"/>
      </w:pPr>
    </w:p>
    <w:p w14:paraId="1EAD18B3" w14:textId="77777777" w:rsidR="00C350FF" w:rsidRDefault="00C14600">
      <w:pPr>
        <w:pStyle w:val="Kop3"/>
      </w:pPr>
      <w:bookmarkStart w:id="6" w:name="_heading=h.qq9i2gnj8mg8" w:colFirst="0" w:colLast="0"/>
      <w:bookmarkEnd w:id="6"/>
      <w:r>
        <w:t>Visitatieteam</w:t>
      </w:r>
    </w:p>
    <w:p w14:paraId="71993CED" w14:textId="77777777" w:rsidR="00C350FF" w:rsidRDefault="00C14600">
      <w:r>
        <w:t>Wat zien we terug?</w:t>
      </w:r>
    </w:p>
    <w:p w14:paraId="1EC34F41" w14:textId="77777777" w:rsidR="00C350FF" w:rsidRDefault="00C350FF"/>
    <w:p w14:paraId="45C42D88" w14:textId="487AF222" w:rsidR="00C350FF" w:rsidRPr="00302507" w:rsidRDefault="00C14600">
      <w:pPr>
        <w:rPr>
          <w:color w:val="000000" w:themeColor="text1"/>
        </w:rPr>
      </w:pPr>
      <w:r w:rsidRPr="00302507">
        <w:rPr>
          <w:color w:val="000000" w:themeColor="text1"/>
        </w:rPr>
        <w:t xml:space="preserve">We zien een </w:t>
      </w:r>
      <w:r w:rsidR="00EC5E19" w:rsidRPr="00302507">
        <w:rPr>
          <w:color w:val="000000" w:themeColor="text1"/>
        </w:rPr>
        <w:t xml:space="preserve">bevlogen </w:t>
      </w:r>
      <w:r w:rsidRPr="00302507">
        <w:rPr>
          <w:color w:val="000000" w:themeColor="text1"/>
        </w:rPr>
        <w:t xml:space="preserve">team waarin actief nagedacht en gesproken </w:t>
      </w:r>
      <w:r w:rsidR="00F74E6B" w:rsidRPr="00302507">
        <w:rPr>
          <w:color w:val="000000" w:themeColor="text1"/>
        </w:rPr>
        <w:t xml:space="preserve">wordt </w:t>
      </w:r>
      <w:r w:rsidRPr="00302507">
        <w:rPr>
          <w:color w:val="000000" w:themeColor="text1"/>
        </w:rPr>
        <w:t>over de Daltonkernwaarden. Vanuit de scholing door een groot deel van het team ontstaan er gesprekken over Daltonvisie en de kernwaarden. Er is gereflecteerd over de inzet van de PLG’s, deze veranderden in de loop van de tijd in een soort bouwvergaderingen en zijn niet effectief meer. De directie heeft ideeën over de inzet van leerteams vanaf het nieuwe schooljaar. Er zijn schoolbrede afspraken zichtbaar in de school. De complexheid en de hoeveelheid (deel)aanbevelingen</w:t>
      </w:r>
      <w:r w:rsidR="00F74E6B" w:rsidRPr="00302507">
        <w:rPr>
          <w:color w:val="000000" w:themeColor="text1"/>
        </w:rPr>
        <w:t xml:space="preserve"> - voor 2 jaar - </w:t>
      </w:r>
      <w:r w:rsidRPr="00302507">
        <w:rPr>
          <w:color w:val="000000" w:themeColor="text1"/>
        </w:rPr>
        <w:t>maakt dat er keuzes moesten worden gemaakt in de te maken ontwikkelstappen.</w:t>
      </w:r>
    </w:p>
    <w:p w14:paraId="121387BC" w14:textId="77777777" w:rsidR="00C350FF" w:rsidRPr="00302507" w:rsidRDefault="00C350FF">
      <w:pPr>
        <w:rPr>
          <w:color w:val="000000" w:themeColor="text1"/>
        </w:rPr>
      </w:pPr>
    </w:p>
    <w:p w14:paraId="124AFC29" w14:textId="69E64F05" w:rsidR="00C350FF" w:rsidRPr="00302507" w:rsidRDefault="00C14600">
      <w:pPr>
        <w:rPr>
          <w:color w:val="000000" w:themeColor="text1"/>
        </w:rPr>
      </w:pPr>
      <w:r w:rsidRPr="00302507">
        <w:rPr>
          <w:color w:val="000000" w:themeColor="text1"/>
        </w:rPr>
        <w:t>De Kiva-aanpak is visueel gemaakt in de school en de kinderen in de leerlingenraad benoemen dat ze een Kiva-school zijn. We zien diverse vormen van reflectie gedurende de dag, er is nagedacht over het versterken van het reflecteren op doel en werk door leerlingen en team</w:t>
      </w:r>
      <w:r w:rsidR="00F74E6B" w:rsidRPr="00302507">
        <w:rPr>
          <w:color w:val="000000" w:themeColor="text1"/>
        </w:rPr>
        <w:t xml:space="preserve"> </w:t>
      </w:r>
      <w:r w:rsidRPr="00302507">
        <w:rPr>
          <w:color w:val="000000" w:themeColor="text1"/>
        </w:rPr>
        <w:t>en de doorgaande lijn reflectie is zeer uitgebreid beschreven in het document “Kernwaarden Daltonschool de Meander</w:t>
      </w:r>
      <w:r w:rsidR="00F74E6B" w:rsidRPr="00302507">
        <w:rPr>
          <w:color w:val="000000" w:themeColor="text1"/>
        </w:rPr>
        <w:t xml:space="preserve"> 2025-2026</w:t>
      </w:r>
      <w:r w:rsidRPr="00302507">
        <w:rPr>
          <w:color w:val="000000" w:themeColor="text1"/>
        </w:rPr>
        <w:t>, doorgaande leerlijn leerlingniveau-leerkrachtniveau-schoolniveau”.</w:t>
      </w:r>
      <w:r w:rsidR="00F74E6B" w:rsidRPr="00302507">
        <w:rPr>
          <w:color w:val="000000" w:themeColor="text1"/>
        </w:rPr>
        <w:t xml:space="preserve"> In dit document zijn overigens ook de andere kernwaarden in doorgaande leerlijnen op leerling-, leerkracht- en schoolniveau uitgewerkt.</w:t>
      </w:r>
    </w:p>
    <w:p w14:paraId="61B86199" w14:textId="77777777" w:rsidR="00C350FF" w:rsidRPr="00302507" w:rsidRDefault="00C350FF">
      <w:pPr>
        <w:rPr>
          <w:color w:val="000000" w:themeColor="text1"/>
        </w:rPr>
      </w:pPr>
    </w:p>
    <w:p w14:paraId="798506F7" w14:textId="49389A06" w:rsidR="00C350FF" w:rsidRPr="00302507" w:rsidRDefault="00C14600">
      <w:pPr>
        <w:rPr>
          <w:color w:val="000000" w:themeColor="text1"/>
        </w:rPr>
      </w:pPr>
      <w:r w:rsidRPr="00302507">
        <w:rPr>
          <w:color w:val="000000" w:themeColor="text1"/>
        </w:rPr>
        <w:t>De kaders waarbinnen de kinderen keuzes mogen maken zijn duidelijk voor de kinderen. De leerkrachten zijn daarbij sturend. In bijna iedere groep is het maken van keuzes zichtbaar, van planbord tot het werken met de dag- of weektaak. De weektaken die hierbij gebruikt worden zijn divers qua inhoud, hoeveelheid werk en vormgeving.</w:t>
      </w:r>
    </w:p>
    <w:p w14:paraId="541C07F7" w14:textId="77777777" w:rsidR="00EC5E19" w:rsidRPr="00302507" w:rsidRDefault="00EC5E19">
      <w:pPr>
        <w:rPr>
          <w:color w:val="000000" w:themeColor="text1"/>
        </w:rPr>
      </w:pPr>
    </w:p>
    <w:p w14:paraId="7F693081" w14:textId="37013128" w:rsidR="00C350FF" w:rsidRDefault="00EC5E19">
      <w:r w:rsidRPr="00302507">
        <w:rPr>
          <w:color w:val="000000" w:themeColor="text1"/>
        </w:rPr>
        <w:t xml:space="preserve">Wij vinden dat de bovenstaande aanbevelingen in voldoende mate gerealiseerd zijn, zeker gezien de korte tijd die de school gehad heeft om aan deze </w:t>
      </w:r>
      <w:r w:rsidR="004876B7">
        <w:rPr>
          <w:color w:val="000000" w:themeColor="text1"/>
        </w:rPr>
        <w:t>drie</w:t>
      </w:r>
      <w:r w:rsidRPr="00302507">
        <w:rPr>
          <w:color w:val="000000" w:themeColor="text1"/>
        </w:rPr>
        <w:t xml:space="preserve"> complexe aanbevelingen te werken. </w:t>
      </w:r>
      <w:r w:rsidR="00C14600">
        <w:br w:type="page"/>
      </w:r>
    </w:p>
    <w:p w14:paraId="0176D1F5" w14:textId="77777777" w:rsidR="00C350FF" w:rsidRDefault="00C350FF"/>
    <w:p w14:paraId="466158AE" w14:textId="77777777" w:rsidR="00C350FF" w:rsidRDefault="00C350FF"/>
    <w:p w14:paraId="1F93D94A" w14:textId="77777777" w:rsidR="00C350FF" w:rsidRDefault="00C14600">
      <w:r>
        <w:t>Beschrijf hieronder per kernwaarde het volgende:</w:t>
      </w:r>
    </w:p>
    <w:p w14:paraId="0603B52B" w14:textId="77777777" w:rsidR="00C350FF" w:rsidRDefault="00C14600">
      <w:pPr>
        <w:numPr>
          <w:ilvl w:val="0"/>
          <w:numId w:val="1"/>
        </w:numPr>
      </w:pPr>
      <w:r>
        <w:t>Wat heb je de afgelopen tijd gedaan? (ontwikkelproces)</w:t>
      </w:r>
    </w:p>
    <w:p w14:paraId="5749D875" w14:textId="77777777" w:rsidR="00C350FF" w:rsidRDefault="00C14600">
      <w:pPr>
        <w:numPr>
          <w:ilvl w:val="0"/>
          <w:numId w:val="1"/>
        </w:numPr>
      </w:pPr>
      <w:r>
        <w:t xml:space="preserve">Wat is de huidige situatie? Wat gaat goed? Waar zijn jullie trots op? </w:t>
      </w:r>
    </w:p>
    <w:p w14:paraId="4701F64B" w14:textId="77777777" w:rsidR="00C350FF" w:rsidRDefault="00C14600">
      <w:pPr>
        <w:numPr>
          <w:ilvl w:val="0"/>
          <w:numId w:val="1"/>
        </w:numPr>
      </w:pPr>
      <w:r>
        <w:t>Wat zijn de ontwikkelpunten?</w:t>
      </w:r>
    </w:p>
    <w:p w14:paraId="31526367" w14:textId="77777777" w:rsidR="00C350FF" w:rsidRDefault="00C14600">
      <w:r>
        <w:t>De indicatoren op kind-, pedagogisch medewerker/leraar- en school/kindcentrumniveau, evenals de bouwstenen in de gedachtenwolken kunnen hiertoe een hulpmiddel zijn, zie hiervoor de bijlagen op www.dalton.nl onder de kop ‘visitatie en licentie’.</w:t>
      </w:r>
    </w:p>
    <w:p w14:paraId="40BC3D2F" w14:textId="77777777" w:rsidR="00C350FF" w:rsidRDefault="00C14600">
      <w:pPr>
        <w:pStyle w:val="Kop2"/>
      </w:pPr>
      <w:bookmarkStart w:id="7" w:name="_heading=h.ob3z8avhzj9x" w:colFirst="0" w:colLast="0"/>
      <w:bookmarkEnd w:id="7"/>
      <w:r>
        <w:t>1.1 Vrijheid in gebondenheid / verantwoordelijkheid en vertrouwen</w:t>
      </w:r>
    </w:p>
    <w:p w14:paraId="10841AF4" w14:textId="77777777" w:rsidR="00C350FF" w:rsidRDefault="00C14600">
      <w:pPr>
        <w:pStyle w:val="Kop3"/>
        <w:rPr>
          <w:color w:val="5C8E26"/>
        </w:rPr>
      </w:pPr>
      <w:bookmarkStart w:id="8" w:name="_heading=h.xeuvb862zc8j" w:colFirst="0" w:colLast="0"/>
      <w:bookmarkEnd w:id="8"/>
      <w:r>
        <w:rPr>
          <w:color w:val="5C8E26"/>
        </w:rPr>
        <w:t>School/kindcentrum</w:t>
      </w:r>
    </w:p>
    <w:p w14:paraId="370AC52E" w14:textId="77777777" w:rsidR="00C350FF" w:rsidRDefault="00C14600">
      <w:pPr>
        <w:spacing w:before="280" w:after="280" w:line="240" w:lineRule="auto"/>
      </w:pPr>
      <w:r>
        <w:t>Binnen onze school vormen vrijheid, verantwoordelijkheid en vertrouwen de kern van ons pedagogisch-didactisch handelen. Deze waarden krijgen gedurende de schoolloopbaan steeds meer betekenis. Naarmate leerlingen ouder worden, groeit de ruimte die zij krijgen om zelfstandig keuzes te maken en verantwoordelijkheid te dragen. Daarmee worden deze indicatoren steeds zichtbaarder in hun gedrag en leerhouding.</w:t>
      </w:r>
    </w:p>
    <w:p w14:paraId="333B3494" w14:textId="77777777" w:rsidR="00C350FF" w:rsidRDefault="00C14600">
      <w:pPr>
        <w:spacing w:before="280" w:after="280" w:line="240" w:lineRule="auto"/>
      </w:pPr>
      <w:r>
        <w:t>De leerkracht speelt hierin een essentiële rol. Hij of zij verzorgt het onderwijsaanbod en richt de leeromgeving in, waarbij leerlingen, afhankelijk van hun leeftijd en ontwikkeling, steeds actiever betrokken worden. In de onderbouw kan dit bijvoorbeeld betekenen dat leerlingen soms meehelpen bij het inrichten van een speelhoek. In de bovenbouw krijgen zij meer eigenaarschap, bijvoorbeeld bij het vormgeven van de klasomgeving of het beheren van informatiemuren. Zo groeit de betrokkenheid stap voor stap.</w:t>
      </w:r>
    </w:p>
    <w:p w14:paraId="015CD475" w14:textId="77777777" w:rsidR="00C350FF" w:rsidRDefault="00C14600">
      <w:pPr>
        <w:spacing w:before="280" w:after="280" w:line="240" w:lineRule="auto"/>
      </w:pPr>
      <w:r>
        <w:t>Leerlingen leren in de loop der jaren omgaan met de ruimte die zij krijgen. Vrijheid is bij ons nooit vrijblijvend: zij groeit wanneer leerlingen laten zien dat zij hier op een verantwoorde manier mee om kunnen gaan. De leerkracht begeleidt dit leerproces actief, stuurt bij waar nodig en biedt kaders waarbinnen leerlingen kunnen oefenen. Het vraagt van het team dat wij als professionals durven loslaten en vertrouwen geven. Tegelijkertijd is dit in het huidige onderwijslandschap, mede door de komst van passend onderwijs, minder vanzelfsprekend geworden. Juist daarom maken wij hierin bewuste keuzes.</w:t>
      </w:r>
    </w:p>
    <w:p w14:paraId="614F32F1" w14:textId="77777777" w:rsidR="00C350FF" w:rsidRDefault="00C14600">
      <w:pPr>
        <w:spacing w:line="240" w:lineRule="auto"/>
      </w:pPr>
      <w:r>
        <w:t>De keuzeruimte van leerlingen ligt onder andere in:</w:t>
      </w:r>
    </w:p>
    <w:p w14:paraId="3662285C" w14:textId="77777777" w:rsidR="00C350FF" w:rsidRDefault="00C14600">
      <w:pPr>
        <w:numPr>
          <w:ilvl w:val="0"/>
          <w:numId w:val="5"/>
        </w:numPr>
        <w:spacing w:line="240" w:lineRule="auto"/>
      </w:pPr>
      <w:r>
        <w:t>Het bepalen van tempo en volgorde van het werk;</w:t>
      </w:r>
    </w:p>
    <w:p w14:paraId="6EB32A6F" w14:textId="77777777" w:rsidR="00C350FF" w:rsidRDefault="00C14600">
      <w:pPr>
        <w:numPr>
          <w:ilvl w:val="0"/>
          <w:numId w:val="5"/>
        </w:numPr>
        <w:spacing w:line="240" w:lineRule="auto"/>
      </w:pPr>
      <w:r>
        <w:t>Het al dan niet inschakelen van hulp;</w:t>
      </w:r>
    </w:p>
    <w:p w14:paraId="6A6FDC6F" w14:textId="77777777" w:rsidR="00C350FF" w:rsidRDefault="00C14600">
      <w:pPr>
        <w:numPr>
          <w:ilvl w:val="0"/>
          <w:numId w:val="5"/>
        </w:numPr>
        <w:spacing w:line="240" w:lineRule="auto"/>
      </w:pPr>
      <w:r>
        <w:t>Het kiezen voor individueel werken of samenwerken, binnen of buiten de klas;</w:t>
      </w:r>
    </w:p>
    <w:p w14:paraId="60686EC1" w14:textId="77777777" w:rsidR="00C350FF" w:rsidRDefault="00C14600">
      <w:pPr>
        <w:numPr>
          <w:ilvl w:val="0"/>
          <w:numId w:val="5"/>
        </w:numPr>
        <w:spacing w:line="240" w:lineRule="auto"/>
      </w:pPr>
      <w:r>
        <w:t>Het verdelen van tijd over verschillende onderdelen.</w:t>
      </w:r>
    </w:p>
    <w:p w14:paraId="216DD98D" w14:textId="77777777" w:rsidR="00C350FF" w:rsidRDefault="00C14600">
      <w:pPr>
        <w:spacing w:before="280" w:after="280" w:line="240" w:lineRule="auto"/>
      </w:pPr>
      <w:r>
        <w:t>Deze keuzes vinden altijd plaats binnen duidelijke grenzen. De leerlijnen, onderwijsdoelen, tijdsplanning, werkafspraken en schoolregels vormen het kader waarbinnen leerlingen hun vrijheid leren benutten. Vrijheid betekent in het daltononderwijs immers: de gelegenheid krijgen om het taakwerk zelf te organiseren, binnen afgesproken grenzen.</w:t>
      </w:r>
    </w:p>
    <w:p w14:paraId="0E3FBE3B" w14:textId="77777777" w:rsidR="00C350FF" w:rsidRDefault="00C14600">
      <w:pPr>
        <w:spacing w:before="280" w:after="280" w:line="240" w:lineRule="auto"/>
      </w:pPr>
      <w:r>
        <w:t>Het is de taak van de leerkracht om iedere leerling een passende structuur te bieden. Leerlingen krijgen ruimte om te ontdekken en te experimenteren, maar worden tegelijkertijd bewust gemaakt van de relatie tussen:</w:t>
      </w:r>
    </w:p>
    <w:p w14:paraId="3E71A644" w14:textId="77777777" w:rsidR="00C350FF" w:rsidRDefault="00C14600">
      <w:pPr>
        <w:numPr>
          <w:ilvl w:val="0"/>
          <w:numId w:val="6"/>
        </w:numPr>
        <w:spacing w:before="280" w:line="240" w:lineRule="auto"/>
      </w:pPr>
      <w:r>
        <w:lastRenderedPageBreak/>
        <w:t>Wat nodig is (het volgen van de leerlijn, effectief onderwijs, sturen op opbrengsten),</w:t>
      </w:r>
    </w:p>
    <w:p w14:paraId="29044776" w14:textId="77777777" w:rsidR="00C350FF" w:rsidRDefault="00C14600">
      <w:pPr>
        <w:numPr>
          <w:ilvl w:val="0"/>
          <w:numId w:val="6"/>
        </w:numPr>
        <w:spacing w:line="240" w:lineRule="auto"/>
      </w:pPr>
      <w:r>
        <w:t>Wat zij doen (werkhouding, executieve vaardigheden),</w:t>
      </w:r>
    </w:p>
    <w:p w14:paraId="24363BA8" w14:textId="77777777" w:rsidR="00C350FF" w:rsidRDefault="00C14600">
      <w:pPr>
        <w:numPr>
          <w:ilvl w:val="0"/>
          <w:numId w:val="6"/>
        </w:numPr>
        <w:spacing w:after="280" w:line="240" w:lineRule="auto"/>
      </w:pPr>
      <w:r>
        <w:t>Wat dat oplevert (resultaat, groei, succeservaringen).</w:t>
      </w:r>
    </w:p>
    <w:p w14:paraId="4F9B61F0" w14:textId="77777777" w:rsidR="00C350FF" w:rsidRDefault="00C14600">
      <w:pPr>
        <w:spacing w:before="280" w:after="280" w:line="240" w:lineRule="auto"/>
      </w:pPr>
      <w:r>
        <w:t>Dit is een geleidelijk leerproces waarin zelfkennis en zelfinschatting centraal staan. Leerlingen leren reflecteren op hun handelen en ontwikkelen inzicht in hun eigen leerproces.</w:t>
      </w:r>
    </w:p>
    <w:p w14:paraId="17092016" w14:textId="77777777" w:rsidR="00C350FF" w:rsidRDefault="00C14600">
      <w:pPr>
        <w:spacing w:before="280" w:after="280" w:line="240" w:lineRule="auto"/>
      </w:pPr>
      <w:r>
        <w:t>De leerkracht kent de kinderen goed, zowel individueel als in groepsverband. De mate van vrijheid en verantwoordelijkheid wordt steeds afgestemd op wat een leerling aankan én wil leren. Differentiatie in vertrouwen en ruimte is daarmee een vanzelfsprekend onderdeel van ons onderwijs.</w:t>
      </w:r>
    </w:p>
    <w:p w14:paraId="5420B50C" w14:textId="77777777" w:rsidR="00C350FF" w:rsidRDefault="00C14600">
      <w:pPr>
        <w:spacing w:before="280" w:after="280" w:line="240" w:lineRule="auto"/>
      </w:pPr>
      <w:r>
        <w:t>Ook binnen het team geven wij vorm aan vrijheid, verantwoordelijkheid en vertrouwen. Wij benutten elkaars kwaliteiten en zijn ons bewust van ieders sterke en ontwikkelpunten. Tijdens formele momenten, zoals bouwvergaderingen, en tijdens informele overlegmomenten, worden regelmatig schoolinhoudelijke vraagstukken besproken. We denken samen na over oplossingen en ondersteunen elkaar waar mogelijk.</w:t>
      </w:r>
    </w:p>
    <w:p w14:paraId="05CE6B06" w14:textId="77777777" w:rsidR="00C350FF" w:rsidRDefault="00C14600">
      <w:pPr>
        <w:spacing w:before="280" w:after="280" w:line="240" w:lineRule="auto"/>
      </w:pPr>
      <w:r>
        <w:t>Binnen onze lerende organisatie stimuleren wij het eigenaarschap van de leerkracht. Collega’s nemen initiatief, delen expertise en dragen actief bij aan schoolontwikkeling. Vanuit de directie en Robijn wordt professionele groei nadrukkelijk ondersteund. Momenteel volgen wij gezamenlijk de scholing PLG (Professionele Leergemeenschap) binnen het bestuursbeleid. Hiermee versterken wij onze gezamenlijke verantwoordelijkheid voor onderwijskwaliteit en blijven wij ons als team ontwikkelen.</w:t>
      </w:r>
    </w:p>
    <w:p w14:paraId="5AEC7A9A" w14:textId="77777777" w:rsidR="00C350FF" w:rsidRDefault="00C14600">
      <w:pPr>
        <w:spacing w:before="280" w:after="280" w:line="240" w:lineRule="auto"/>
      </w:pPr>
      <w:r>
        <w:rPr>
          <w:b/>
          <w:bCs/>
        </w:rPr>
        <w:t>Tijdens de laatste visitatie</w:t>
      </w:r>
      <w:r>
        <w:t xml:space="preserve"> (26-09-2023) werd bevestigd dat er binnen onze school een veilig pedagogisch klimaat heerst waarin ruimte is om te groeien in vrijheid en verantwoordelijkheid. Tegelijkertijd werd zichtbaar dat deze kernwaarde nog niet in alle lagen van het onderwijs even sterk tot uiting komt. De visitatie heeft ons geholpen scherper te kijken naar onze eigen praktijk en gerichte ontwikkelstappen te zetten.</w:t>
      </w:r>
    </w:p>
    <w:p w14:paraId="3D285357" w14:textId="77777777" w:rsidR="00C350FF" w:rsidRDefault="00C14600">
      <w:pPr>
        <w:spacing w:line="240" w:lineRule="auto"/>
      </w:pPr>
      <w:r>
        <w:t>Leeromgeving en eigenaarschap van leerlingen</w:t>
      </w:r>
    </w:p>
    <w:p w14:paraId="4F1211F0" w14:textId="77777777" w:rsidR="00C350FF" w:rsidRDefault="00C14600">
      <w:pPr>
        <w:spacing w:line="240" w:lineRule="auto"/>
      </w:pPr>
      <w:r>
        <w:t>In de kleutergroepen werd gezien dat leerlingen zelfstandig en vrij door de ruimte bewegen. De thematische inrichting – ten tijde van de visitatie rondom herfst – was duidelijk zichtbaar en zorgvuldig vormgegeven. De hoeken waren echter voornamelijk door de leerkrachten bedacht en ingericht. De inbreng van leerlingen in het ontwerpen van de leeromgeving was nog beperkt. Wel werd zichtbaar dat leerlingen binnen verwerkingsopdrachten eigen keuzes mochten maken.</w:t>
      </w:r>
    </w:p>
    <w:p w14:paraId="0346FC28" w14:textId="77777777" w:rsidR="00C350FF" w:rsidRDefault="00C14600">
      <w:pPr>
        <w:spacing w:line="240" w:lineRule="auto"/>
      </w:pPr>
      <w:r>
        <w:t>Ook in de overige groepen was zichtbaar dat muren en leeromgevingen grotendeels door leerkrachten waren ingericht. Een inspirerend voorbeeld was een kast met persoonlijke leerdoelen van leerlingen, die tweewekelijks werden gewisseld. Daarnaast konden leerlingen bij bepaalde doelen een smiley plaatsen om aan te geven waar zij aan wilden werken. Deze doelen waren echter veelal door de leerkracht bepaald, voornamelijk vanuit de methodes (zoals KIVA, rekenen en taal).</w:t>
      </w:r>
    </w:p>
    <w:p w14:paraId="55444772" w14:textId="77777777" w:rsidR="00C350FF" w:rsidRDefault="00C350FF">
      <w:pPr>
        <w:spacing w:line="240" w:lineRule="auto"/>
      </w:pPr>
    </w:p>
    <w:p w14:paraId="3775D41B" w14:textId="77777777" w:rsidR="00C350FF" w:rsidRDefault="00C14600">
      <w:pPr>
        <w:spacing w:line="240" w:lineRule="auto"/>
      </w:pPr>
      <w:r>
        <w:t>Naar aanleiding van deze feedback hebben wij als team onderzocht hoe wij leerlingen meer eigenaarschap kunnen geven in:</w:t>
      </w:r>
    </w:p>
    <w:p w14:paraId="3E56EBAC" w14:textId="77777777" w:rsidR="00C350FF" w:rsidRDefault="00C14600">
      <w:pPr>
        <w:numPr>
          <w:ilvl w:val="0"/>
          <w:numId w:val="7"/>
        </w:numPr>
        <w:spacing w:line="240" w:lineRule="auto"/>
      </w:pPr>
      <w:r>
        <w:t>Het meedenken over de inrichting van de leeromgeving;</w:t>
      </w:r>
    </w:p>
    <w:p w14:paraId="279BF37D" w14:textId="77777777" w:rsidR="00C350FF" w:rsidRDefault="00C14600">
      <w:pPr>
        <w:numPr>
          <w:ilvl w:val="0"/>
          <w:numId w:val="7"/>
        </w:numPr>
        <w:spacing w:line="240" w:lineRule="auto"/>
      </w:pPr>
      <w:r>
        <w:t>Het formuleren van persoonlijke leerdoelen;</w:t>
      </w:r>
    </w:p>
    <w:p w14:paraId="24D8B942" w14:textId="77777777" w:rsidR="00C350FF" w:rsidRDefault="00C14600">
      <w:pPr>
        <w:numPr>
          <w:ilvl w:val="0"/>
          <w:numId w:val="7"/>
        </w:numPr>
        <w:spacing w:line="240" w:lineRule="auto"/>
      </w:pPr>
      <w:r>
        <w:t>Het zichtbaar maken van doelen vanuit de Daltonleerlijnen;</w:t>
      </w:r>
    </w:p>
    <w:p w14:paraId="2947F152" w14:textId="77777777" w:rsidR="00C350FF" w:rsidRDefault="00C14600">
      <w:pPr>
        <w:numPr>
          <w:ilvl w:val="0"/>
          <w:numId w:val="7"/>
        </w:numPr>
        <w:spacing w:line="240" w:lineRule="auto"/>
      </w:pPr>
      <w:r>
        <w:t>Het verbinden van methode gebonden doelen aan bredere ontwikkeldoelen.</w:t>
      </w:r>
    </w:p>
    <w:p w14:paraId="4801902F" w14:textId="77777777" w:rsidR="00C350FF" w:rsidRDefault="00C14600">
      <w:pPr>
        <w:spacing w:before="280" w:after="280" w:line="240" w:lineRule="auto"/>
      </w:pPr>
      <w:r>
        <w:t xml:space="preserve">In de onderbouw wordt inmiddels geëxperimenteerd met het samen ontwerpen van hoeken vanuit leerling ideeën. In de midden- en bovenbouw krijgen leerlingen meer ruimte om eigen </w:t>
      </w:r>
      <w:r>
        <w:lastRenderedPageBreak/>
        <w:t>leerdoelen te formuleren binnen kaders, gekoppeld aan de Daltoncompetenties en executieve vaardigheden. Hiermee groeit het eigenaarschap zichtbaar.</w:t>
      </w:r>
    </w:p>
    <w:p w14:paraId="7F053A28" w14:textId="77777777" w:rsidR="00C350FF" w:rsidRDefault="00C14600">
      <w:pPr>
        <w:spacing w:line="240" w:lineRule="auto"/>
      </w:pPr>
      <w:r>
        <w:t>Keuzevrijheid tijdens instructie en weektaak</w:t>
      </w:r>
    </w:p>
    <w:p w14:paraId="0694FDA1" w14:textId="77777777" w:rsidR="00C350FF" w:rsidRDefault="00C14600">
      <w:pPr>
        <w:spacing w:line="240" w:lineRule="auto"/>
      </w:pPr>
      <w:r>
        <w:t>De visitatiecommissie signaleerde dat instructies veelal leerkracht gestuurd waren en dat de beschreven keuzevrijheid (tempo, volgorde, hulp inschakelen, samenwerken, tijdsindeling) slechts in beperkte mate zichtbaar was tijdens het werken aan weektaken. Deze momenten besloegen bovendien een relatief klein deel van de dag.</w:t>
      </w:r>
    </w:p>
    <w:p w14:paraId="1CD2CEF3" w14:textId="77777777" w:rsidR="00C350FF" w:rsidRDefault="00C14600">
      <w:pPr>
        <w:spacing w:line="240" w:lineRule="auto"/>
      </w:pPr>
      <w:r>
        <w:t>Deze constatering heeft ons aangezet tot reflectie op onze didactische organisatie. Wij hebben als team uitgesproken dat vrijheid en verantwoordelijkheid niet alleen zichtbaar moeten zijn tijdens weektaaktijd, maar gedurende de gehele schooldag.</w:t>
      </w:r>
    </w:p>
    <w:p w14:paraId="5E5A025D" w14:textId="77777777" w:rsidR="00C350FF" w:rsidRDefault="00C14600">
      <w:pPr>
        <w:spacing w:line="240" w:lineRule="auto"/>
      </w:pPr>
      <w:r>
        <w:t>Concrete ontwikkelstappen die inmiddels zijn ingezet:</w:t>
      </w:r>
    </w:p>
    <w:p w14:paraId="3E198B91" w14:textId="77777777" w:rsidR="00C350FF" w:rsidRDefault="00C14600">
      <w:pPr>
        <w:numPr>
          <w:ilvl w:val="0"/>
          <w:numId w:val="8"/>
        </w:numPr>
        <w:spacing w:line="240" w:lineRule="auto"/>
      </w:pPr>
      <w:r>
        <w:t>Differentiatie tijdens instructie wordt explicieter vormgegeven, waarbij leerlingen die de leerstof sneller beheersen eerder zelfstandig verder kunnen werken (bijvoorbeeld in een meesterwerkboek of verrijkingsmateriaal).</w:t>
      </w:r>
    </w:p>
    <w:p w14:paraId="750C1516" w14:textId="77777777" w:rsidR="00C350FF" w:rsidRDefault="00C14600">
      <w:pPr>
        <w:numPr>
          <w:ilvl w:val="0"/>
          <w:numId w:val="8"/>
        </w:numPr>
        <w:spacing w:line="240" w:lineRule="auto"/>
      </w:pPr>
      <w:r>
        <w:t>Leerlingen krijgen meer ruimte om te kiezen wanneer zij verlengde instructie nodig hebben.</w:t>
      </w:r>
    </w:p>
    <w:p w14:paraId="6B91DDE8" w14:textId="77777777" w:rsidR="00C350FF" w:rsidRDefault="00C14600">
      <w:pPr>
        <w:numPr>
          <w:ilvl w:val="0"/>
          <w:numId w:val="8"/>
        </w:numPr>
        <w:spacing w:line="240" w:lineRule="auto"/>
      </w:pPr>
      <w:r>
        <w:t>In meerdere groepen wordt gewerkt met keuzemogelijkheden binnen instructieverwerking (verschillende werkvormen of verwerkingsniveaus).</w:t>
      </w:r>
    </w:p>
    <w:p w14:paraId="55FB034B" w14:textId="77777777" w:rsidR="00C350FF" w:rsidRDefault="00C14600">
      <w:pPr>
        <w:numPr>
          <w:ilvl w:val="0"/>
          <w:numId w:val="8"/>
        </w:numPr>
        <w:spacing w:after="280" w:line="240" w:lineRule="auto"/>
      </w:pPr>
      <w:r>
        <w:t>We onderzoeken hoe we de Daltonwerkwijze meer als ‘way of life’ kunnen integreren, in plaats van als afzonderlijk organisatiemodel.</w:t>
      </w:r>
    </w:p>
    <w:p w14:paraId="19BA3162" w14:textId="77777777" w:rsidR="00C350FF" w:rsidRDefault="00C14600">
      <w:pPr>
        <w:spacing w:before="280" w:after="280" w:line="240" w:lineRule="auto"/>
      </w:pPr>
      <w:r>
        <w:t>Binnen het veilige klimaat van onze school durven leerkrachten hierin steeds meer los te laten en vertrouwen te schenken. Dat vraagt oefening, afstemming en het gezamenlijk durven maken van professionele keuzes, zeker binnen de context van Passend Onderwijs.</w:t>
      </w:r>
    </w:p>
    <w:p w14:paraId="17054DFA" w14:textId="77777777" w:rsidR="00C350FF" w:rsidRDefault="00C14600">
      <w:pPr>
        <w:spacing w:line="240" w:lineRule="auto"/>
      </w:pPr>
      <w:r>
        <w:t xml:space="preserve">Professionele ruimte </w:t>
      </w:r>
    </w:p>
    <w:p w14:paraId="418D2D56" w14:textId="77777777" w:rsidR="00C350FF" w:rsidRDefault="00C14600">
      <w:pPr>
        <w:spacing w:line="240" w:lineRule="auto"/>
      </w:pPr>
      <w:r>
        <w:t>De visitatie benoemde als kracht dat er vanuit directie en stichting Robijn veel professionele ruimte wordt gegeven aan leerkrachten. In de PLG-teams (Professionele Leergemeenschappen) en tijdens de studiedagen wordt actief samengewerkt aan schoolontwikkeling. Leerkrachten ervaren vrijheid en verantwoordelijkheid in hun rol en tonen zich zichtbaar betrokken en enthousiast.</w:t>
      </w:r>
    </w:p>
    <w:p w14:paraId="60111AF3" w14:textId="77777777" w:rsidR="00C350FF" w:rsidRDefault="00C14600">
      <w:pPr>
        <w:spacing w:line="240" w:lineRule="auto"/>
      </w:pPr>
      <w:r>
        <w:t xml:space="preserve">Wij zien deze ontwikkeling als een vliegwiel voor verdere Daltonontwikkeling. Juist doordat eigenaarschap bij leerkrachten wordt gestimuleerd, ontstaat ruimte om ook het eigenaarschap van leerlingen sterker te ontwikkelen. </w:t>
      </w:r>
    </w:p>
    <w:p w14:paraId="0B43CCE6" w14:textId="77777777" w:rsidR="00C350FF" w:rsidRDefault="00C14600">
      <w:pPr>
        <w:spacing w:line="240" w:lineRule="auto"/>
      </w:pPr>
      <w:r>
        <w:t>De PLG-structuur wordt ingezet om:</w:t>
      </w:r>
    </w:p>
    <w:p w14:paraId="43184741" w14:textId="77777777" w:rsidR="00C350FF" w:rsidRDefault="00C14600">
      <w:pPr>
        <w:numPr>
          <w:ilvl w:val="0"/>
          <w:numId w:val="9"/>
        </w:numPr>
        <w:spacing w:line="240" w:lineRule="auto"/>
      </w:pPr>
      <w:r>
        <w:t>Gezamenlijk te reflecteren op de mate van vrijheid in de groepen;</w:t>
      </w:r>
    </w:p>
    <w:p w14:paraId="15726F31" w14:textId="77777777" w:rsidR="00C350FF" w:rsidRDefault="00C14600">
      <w:pPr>
        <w:numPr>
          <w:ilvl w:val="0"/>
          <w:numId w:val="9"/>
        </w:numPr>
        <w:spacing w:line="240" w:lineRule="auto"/>
      </w:pPr>
      <w:r>
        <w:t>Goede voorbeelden met elkaar te delen;</w:t>
      </w:r>
    </w:p>
    <w:p w14:paraId="622077D3" w14:textId="77777777" w:rsidR="00C350FF" w:rsidRDefault="00C14600">
      <w:pPr>
        <w:numPr>
          <w:ilvl w:val="0"/>
          <w:numId w:val="9"/>
        </w:numPr>
        <w:spacing w:line="240" w:lineRule="auto"/>
      </w:pPr>
      <w:r>
        <w:t>De Daltonleerlijnen concreter te verbinden aan de dagelijkse praktijk.</w:t>
      </w:r>
    </w:p>
    <w:p w14:paraId="12A1CF5E" w14:textId="77777777" w:rsidR="00C350FF" w:rsidRDefault="00C350FF">
      <w:pPr>
        <w:spacing w:line="240" w:lineRule="auto"/>
      </w:pPr>
    </w:p>
    <w:p w14:paraId="649D0A56" w14:textId="77777777" w:rsidR="00C350FF" w:rsidRDefault="00C350FF">
      <w:pPr>
        <w:spacing w:line="240" w:lineRule="auto"/>
      </w:pPr>
    </w:p>
    <w:p w14:paraId="77A26021" w14:textId="77777777" w:rsidR="00C350FF" w:rsidRDefault="00C14600">
      <w:pPr>
        <w:spacing w:line="240" w:lineRule="auto"/>
      </w:pPr>
      <w:r>
        <w:t>Leerlingenraad en medeverantwoordelijkheid</w:t>
      </w:r>
    </w:p>
    <w:p w14:paraId="2B4EB87E" w14:textId="77777777" w:rsidR="00C350FF" w:rsidRDefault="00C14600">
      <w:pPr>
        <w:spacing w:line="240" w:lineRule="auto"/>
      </w:pPr>
      <w:r>
        <w:t>Het werken met een leerlingenraad werd positief gewaardeerd als middel om verantwoordelijkheidsgevoel te versterken. Leerlingen kunnen op KIVA-wijze input leveren voor de klassenvergadering. Tijdens de visitatie bleek echter dat de koppeling tussen klassenvergaderingen en de leerlingenraad niet voor alle leerlingen duidelijk was.</w:t>
      </w:r>
    </w:p>
    <w:p w14:paraId="06087FD6" w14:textId="77777777" w:rsidR="00C350FF" w:rsidRDefault="00C14600">
      <w:pPr>
        <w:spacing w:before="280" w:after="280" w:line="240" w:lineRule="auto"/>
      </w:pPr>
      <w:r>
        <w:t>Inmiddels werken wij aan een helderdere structuur, waarbij:</w:t>
      </w:r>
    </w:p>
    <w:p w14:paraId="0F1CE1DA" w14:textId="77777777" w:rsidR="00C350FF" w:rsidRDefault="00C14600">
      <w:pPr>
        <w:numPr>
          <w:ilvl w:val="0"/>
          <w:numId w:val="10"/>
        </w:numPr>
        <w:spacing w:before="280" w:line="240" w:lineRule="auto"/>
      </w:pPr>
      <w:r>
        <w:t>Agendapunten vanuit klassenvergaderingen expliciet worden doorgeleid naar de leerlingenraad;</w:t>
      </w:r>
    </w:p>
    <w:p w14:paraId="62112902" w14:textId="77777777" w:rsidR="00C350FF" w:rsidRDefault="00C14600">
      <w:pPr>
        <w:numPr>
          <w:ilvl w:val="0"/>
          <w:numId w:val="10"/>
        </w:numPr>
        <w:spacing w:line="240" w:lineRule="auto"/>
      </w:pPr>
      <w:r>
        <w:t>Terugkoppeling zichtbaar wordt gemaakt in de groepen door middel van notulen;</w:t>
      </w:r>
    </w:p>
    <w:p w14:paraId="475F1023" w14:textId="77777777" w:rsidR="00C350FF" w:rsidRDefault="00C14600">
      <w:pPr>
        <w:numPr>
          <w:ilvl w:val="0"/>
          <w:numId w:val="10"/>
        </w:numPr>
        <w:spacing w:after="280" w:line="240" w:lineRule="auto"/>
      </w:pPr>
      <w:r>
        <w:t>Leerlingen beter inzicht krijgen in besluitvorming en invloed.</w:t>
      </w:r>
    </w:p>
    <w:p w14:paraId="24FAE376" w14:textId="77777777" w:rsidR="00C350FF" w:rsidRDefault="00C14600">
      <w:pPr>
        <w:spacing w:before="280" w:after="280" w:line="240" w:lineRule="auto"/>
      </w:pPr>
      <w:r>
        <w:lastRenderedPageBreak/>
        <w:t>Hiermee versterken we de doorgaande lijn in participatie en medezeggenschap.</w:t>
      </w:r>
    </w:p>
    <w:p w14:paraId="47F4EA0D" w14:textId="77777777" w:rsidR="00C350FF" w:rsidRDefault="00C14600">
      <w:pPr>
        <w:spacing w:line="240" w:lineRule="auto"/>
      </w:pPr>
      <w:r>
        <w:t>Conclusie en ambitie</w:t>
      </w:r>
    </w:p>
    <w:p w14:paraId="19C3D9CE" w14:textId="77777777" w:rsidR="00C350FF" w:rsidRDefault="00C14600">
      <w:pPr>
        <w:spacing w:line="240" w:lineRule="auto"/>
      </w:pPr>
      <w:r>
        <w:t>De visitatie gaf ons een heldere ontwikkelopdracht: vertrouw meer op wat onze leerlingen kunnen en betrek hen actiever bij hun eigen leerproces.</w:t>
      </w:r>
    </w:p>
    <w:p w14:paraId="09876897" w14:textId="77777777" w:rsidR="00C350FF" w:rsidRDefault="00C14600">
      <w:pPr>
        <w:spacing w:line="240" w:lineRule="auto"/>
      </w:pPr>
      <w:r>
        <w:t>Wij herkennen dat vrijheid, verantwoordelijkheid en vertrouwen in potentie aanwezig zijn, maar nog niet altijd consequent zichtbaar zijn in ons dagelijks handelen. Tegelijkertijd zien wij dat de voorwaarden, een veilig klimaat, betrokken leerkrachten en professionele ruimte stevig aanwezig zijn.</w:t>
      </w:r>
    </w:p>
    <w:p w14:paraId="2AC4178A" w14:textId="77777777" w:rsidR="00C350FF" w:rsidRDefault="00C14600">
      <w:pPr>
        <w:spacing w:line="240" w:lineRule="auto"/>
      </w:pPr>
      <w:r>
        <w:t>Onze ambitie is om de Daltonkernwaarden gedurende de hele dag voelbaar en zichtbaar te maken. Niet als losse momenten, maar als vanzelfsprekend onderdeel van onze schoolcultuur. Vrijheid binnen duidelijke kaders. Verantwoordelijkheid die groeit. Vertrouwen dat verdiend én gegeven wordt.</w:t>
      </w:r>
    </w:p>
    <w:p w14:paraId="3FC7C2D4" w14:textId="77777777" w:rsidR="00C350FF" w:rsidRDefault="00C14600">
      <w:pPr>
        <w:pStyle w:val="Kop3"/>
      </w:pPr>
      <w:bookmarkStart w:id="9" w:name="_heading=h.ta7883jncuxn" w:colFirst="0" w:colLast="0"/>
      <w:bookmarkEnd w:id="9"/>
      <w:r>
        <w:t>Reactie visitatieteam</w:t>
      </w:r>
    </w:p>
    <w:p w14:paraId="6D8A139B" w14:textId="1497598D" w:rsidR="00C350FF" w:rsidRPr="00302507" w:rsidRDefault="00C14600">
      <w:r w:rsidRPr="00302507">
        <w:t xml:space="preserve">Kinderen hebben op de Meander vrijheid in het plannen van de door de leerkracht bepaalde </w:t>
      </w:r>
      <w:r w:rsidR="00172656" w:rsidRPr="00302507">
        <w:t>basis</w:t>
      </w:r>
      <w:r w:rsidRPr="00302507">
        <w:t>opdrachten</w:t>
      </w:r>
      <w:r w:rsidR="00172656" w:rsidRPr="00302507">
        <w:t xml:space="preserve"> en keuze-opdrachten.</w:t>
      </w:r>
      <w:r w:rsidRPr="00302507">
        <w:t xml:space="preserve"> Deze werkwijze is beschreven in het Daltonboek en ook zichtbaar in de groepen. De keuzevrijheid van de kinderen is zichtbaar in het bepalen van de volgorde en tempo van het maken van de taken, en het kiezen voor individueel of samenwerken. </w:t>
      </w:r>
      <w:r w:rsidR="00172656" w:rsidRPr="00302507">
        <w:t>Er mag niet altijd gekozen worden voor samenwerken</w:t>
      </w:r>
      <w:r w:rsidR="00DF05CA" w:rsidRPr="00302507">
        <w:t xml:space="preserve">, dat wordt veelal door de leerkracht bepaald. </w:t>
      </w:r>
      <w:r w:rsidRPr="00302507">
        <w:t xml:space="preserve">De basistaken moeten af zijn aan het eind van de week. </w:t>
      </w:r>
      <w:r w:rsidR="00EC5E19" w:rsidRPr="00302507">
        <w:t xml:space="preserve">Als de basistaken niet af zijn dan </w:t>
      </w:r>
      <w:r w:rsidR="00172656" w:rsidRPr="00302507">
        <w:t xml:space="preserve">kunnen </w:t>
      </w:r>
      <w:r w:rsidR="00EC5E19" w:rsidRPr="00302507">
        <w:t>zij aan het eind van de week</w:t>
      </w:r>
      <w:r w:rsidR="00172656" w:rsidRPr="00302507">
        <w:t xml:space="preserve"> als huiswerk meegegeven worden.</w:t>
      </w:r>
      <w:r w:rsidR="00EC5E19" w:rsidRPr="00302507">
        <w:t xml:space="preserve"> </w:t>
      </w:r>
      <w:r w:rsidRPr="00302507">
        <w:t xml:space="preserve">Er is een </w:t>
      </w:r>
      <w:r w:rsidR="00EC5E19" w:rsidRPr="00302507">
        <w:t xml:space="preserve">grote </w:t>
      </w:r>
      <w:r w:rsidRPr="00302507">
        <w:t>diversiteit aan dag- en weektaken qua inhoud en vorm. In groep 8 mag je kiezen om eerder aan het werk te gaan en je hebt de keuze om aan de instructietafel te komen zitten.</w:t>
      </w:r>
      <w:r w:rsidR="00172656" w:rsidRPr="00302507">
        <w:t xml:space="preserve"> </w:t>
      </w:r>
      <w:r w:rsidR="00302507">
        <w:t xml:space="preserve">Over het algemeen </w:t>
      </w:r>
      <w:r w:rsidR="00172656" w:rsidRPr="00302507">
        <w:t>doet</w:t>
      </w:r>
      <w:r w:rsidR="00302507">
        <w:t xml:space="preserve"> wel</w:t>
      </w:r>
      <w:r w:rsidR="00172656" w:rsidRPr="00302507">
        <w:t xml:space="preserve"> iedereen mee aan de instructie. </w:t>
      </w:r>
    </w:p>
    <w:p w14:paraId="651F2448" w14:textId="77777777" w:rsidR="00C350FF" w:rsidRPr="00302507" w:rsidRDefault="00C350FF"/>
    <w:p w14:paraId="76BFCB79" w14:textId="77777777" w:rsidR="00C350FF" w:rsidRPr="00302507" w:rsidRDefault="00C14600">
      <w:r w:rsidRPr="00302507">
        <w:t xml:space="preserve">In alle groepen hangt een overzicht van takenmaatjes. In een tweetal zijn kinderen verantwoordelijk voor een zorgtaak in de klas. In één van de kleutergroepen hebben de kinderen de zorg voor een plantje. Als ze binnenkomen hangen ze een taak van de dag af op het bord en geven ze hun plantje water. </w:t>
      </w:r>
    </w:p>
    <w:p w14:paraId="36EDE1AF" w14:textId="77777777" w:rsidR="00C350FF" w:rsidRDefault="00C350FF"/>
    <w:p w14:paraId="5EF7D2CF" w14:textId="076D190F" w:rsidR="00C350FF" w:rsidRPr="00302507" w:rsidRDefault="00C14600">
      <w:r w:rsidRPr="00302507">
        <w:t xml:space="preserve">We vinden het als visitatieteam belangrijk dat kinderen op de Meander meer verantwoordelijkheid </w:t>
      </w:r>
      <w:r w:rsidR="00172656" w:rsidRPr="00302507">
        <w:t xml:space="preserve">gaan </w:t>
      </w:r>
      <w:r w:rsidRPr="00302507">
        <w:t xml:space="preserve">dragen en </w:t>
      </w:r>
      <w:r w:rsidR="00172656" w:rsidRPr="00302507">
        <w:t xml:space="preserve">meer </w:t>
      </w:r>
      <w:r w:rsidRPr="00302507">
        <w:t xml:space="preserve">vrijheid </w:t>
      </w:r>
      <w:r w:rsidR="00172656" w:rsidRPr="00302507">
        <w:t>gaan</w:t>
      </w:r>
      <w:r w:rsidRPr="00302507">
        <w:t xml:space="preserve"> </w:t>
      </w:r>
      <w:r w:rsidR="00172656" w:rsidRPr="00302507">
        <w:t>krijgen</w:t>
      </w:r>
      <w:r w:rsidRPr="00302507">
        <w:t>. Het gebruik van eenduidige</w:t>
      </w:r>
      <w:r w:rsidR="00172656" w:rsidRPr="00302507">
        <w:t>, doelmatige en effectieve</w:t>
      </w:r>
      <w:r w:rsidRPr="00302507">
        <w:t xml:space="preserve"> dag- en weektaken</w:t>
      </w:r>
      <w:r w:rsidR="00172656" w:rsidRPr="00302507">
        <w:t>,</w:t>
      </w:r>
      <w:r w:rsidRPr="00302507">
        <w:t xml:space="preserve"> </w:t>
      </w:r>
      <w:r w:rsidR="00172656" w:rsidRPr="00302507">
        <w:t xml:space="preserve">in een duidelijke doorgaande lijn, </w:t>
      </w:r>
      <w:r w:rsidRPr="00302507">
        <w:t xml:space="preserve">zijn hier helpend bij. Hiervoor </w:t>
      </w:r>
      <w:r w:rsidR="00172656" w:rsidRPr="00302507">
        <w:t>is een a</w:t>
      </w:r>
      <w:r w:rsidRPr="00302507">
        <w:t>anbeveling geschreven.</w:t>
      </w:r>
    </w:p>
    <w:p w14:paraId="645F400A" w14:textId="77777777" w:rsidR="00C350FF" w:rsidRDefault="00C14600">
      <w:pPr>
        <w:pStyle w:val="Kop2"/>
      </w:pPr>
      <w:bookmarkStart w:id="10" w:name="_heading=h.g1sgurp4d32t" w:colFirst="0" w:colLast="0"/>
      <w:bookmarkEnd w:id="10"/>
      <w:r>
        <w:t>1.2 Zelfstandigheid</w:t>
      </w:r>
    </w:p>
    <w:p w14:paraId="3528AE9A" w14:textId="77777777" w:rsidR="00C350FF" w:rsidRDefault="00C14600">
      <w:pPr>
        <w:pStyle w:val="Kop3"/>
        <w:rPr>
          <w:color w:val="5C8E26"/>
        </w:rPr>
      </w:pPr>
      <w:bookmarkStart w:id="11" w:name="_heading=h.g2fd1nqj2rfm" w:colFirst="0" w:colLast="0"/>
      <w:bookmarkEnd w:id="11"/>
      <w:r>
        <w:rPr>
          <w:color w:val="5C8E26"/>
        </w:rPr>
        <w:t>School/kindcentrum</w:t>
      </w:r>
    </w:p>
    <w:p w14:paraId="74BF2428" w14:textId="77777777" w:rsidR="00C350FF" w:rsidRDefault="00C14600">
      <w:pPr>
        <w:spacing w:before="280" w:after="280" w:line="240" w:lineRule="auto"/>
      </w:pPr>
      <w:r>
        <w:t>Op De Meander werken we doelgericht aan een doorgaande lijn in de opbouw van zelfstandigheid. Vanaf de kleutergroepen leggen we hiervoor een stevige basis. We vinden het belangrijk dat leerlingen stap voor stap leren verantwoordelijkheid te nemen voor hun eigen leerproces. Het zelfstandig werken en het omgaan met uitgestelde aandacht zijn daarom vastgelegd in een kwaliteitskaart, zodat afspraken en werkwijzen voor iedereen helder en eenduidig zijn.</w:t>
      </w:r>
    </w:p>
    <w:p w14:paraId="63DB070B" w14:textId="77777777" w:rsidR="00C350FF" w:rsidRDefault="00C14600">
      <w:pPr>
        <w:spacing w:before="280" w:after="280" w:line="240" w:lineRule="auto"/>
      </w:pPr>
      <w:r>
        <w:lastRenderedPageBreak/>
        <w:t>De ontwikkeling van zelfstandigheid vraagt om duidelijke verantwoordelijkheden binnen de school. Leerkrachten dragen verantwoordelijkheid op groeps- en leerkrachtniveau. De manier waarop wij samenwerken en ons onderwijs ontwikkelen binnen leerteams is vastgelegd in een kwaliteitskaart voor het werken in leerteams.</w:t>
      </w:r>
    </w:p>
    <w:p w14:paraId="64AA1C37" w14:textId="77777777" w:rsidR="00C350FF" w:rsidRDefault="00C14600">
      <w:pPr>
        <w:spacing w:before="280" w:after="280" w:line="240" w:lineRule="auto"/>
      </w:pPr>
      <w:r>
        <w:t>De directie fungeert als aanspreekpunt voor vragen, advies en ondersteuning. Schoolbrede onderwerpen worden besproken in het School Management Team (SMT), dat bestaat uit de directeur, de intern begeleider en drie bouwcoördinatoren. Op deze manier borgen we samenhang en continuïteit binnen de school.</w:t>
      </w:r>
    </w:p>
    <w:p w14:paraId="6D096768" w14:textId="77777777" w:rsidR="00C350FF" w:rsidRDefault="00C14600">
      <w:pPr>
        <w:spacing w:before="280" w:line="240" w:lineRule="auto"/>
        <w:rPr>
          <w:b/>
          <w:bCs/>
        </w:rPr>
      </w:pPr>
      <w:r>
        <w:rPr>
          <w:b/>
          <w:bCs/>
        </w:rPr>
        <w:t>Opbouw van zelfstandigheid per bouw</w:t>
      </w:r>
    </w:p>
    <w:p w14:paraId="1CD10389" w14:textId="77777777" w:rsidR="00C350FF" w:rsidRDefault="00C14600">
      <w:pPr>
        <w:spacing w:line="240" w:lineRule="auto"/>
        <w:rPr>
          <w:b/>
          <w:bCs/>
        </w:rPr>
      </w:pPr>
      <w:r>
        <w:t xml:space="preserve">Groepen 1-2: </w:t>
      </w:r>
    </w:p>
    <w:p w14:paraId="198150E6" w14:textId="77777777" w:rsidR="00C350FF" w:rsidRDefault="00C14600">
      <w:pPr>
        <w:spacing w:line="240" w:lineRule="auto"/>
      </w:pPr>
      <w:r>
        <w:t>In de kleutergroepen starten we bewust met het ontwikkelen van zelfstandigheid. We zorgen voor goed voorbereide instructies en maken gebruik van hulpmiddelen zoals de kleurenklok en de vraagkruk om uitgestelde aandacht te stimuleren.</w:t>
      </w:r>
    </w:p>
    <w:p w14:paraId="11094EE4" w14:textId="77777777" w:rsidR="00C350FF" w:rsidRDefault="00C14600">
      <w:pPr>
        <w:spacing w:line="240" w:lineRule="auto"/>
      </w:pPr>
      <w:r>
        <w:t>Leerlingen krijgen al op jonge leeftijd verantwoordelijkheden en worden hier actief op gewezen. Differentiatie is vanzelfsprekend binnen ons onderwijs: we stemmen activiteiten af op het niveau van het kind en bieden waar nodig extra of verdiepende taken aan. Zo leren kleuters al vroeg eigenaarschap te ervaren.</w:t>
      </w:r>
    </w:p>
    <w:p w14:paraId="2D24314F" w14:textId="77777777" w:rsidR="00C350FF" w:rsidRDefault="00C350FF">
      <w:pPr>
        <w:spacing w:line="240" w:lineRule="auto"/>
      </w:pPr>
    </w:p>
    <w:p w14:paraId="60846B2E" w14:textId="77777777" w:rsidR="00C350FF" w:rsidRDefault="00C14600">
      <w:pPr>
        <w:spacing w:line="240" w:lineRule="auto"/>
      </w:pPr>
      <w:r>
        <w:t>Groepen 3, 4 en 5: begeleid groeien</w:t>
      </w:r>
    </w:p>
    <w:p w14:paraId="5310A87D" w14:textId="77777777" w:rsidR="00C350FF" w:rsidRDefault="00C14600">
      <w:pPr>
        <w:spacing w:line="240" w:lineRule="auto"/>
      </w:pPr>
      <w:r>
        <w:t>In de middenbouw bouwen we hierop voort. We stimuleren leerlingen om steeds zelfstandiger te werken, terwijl we ons realiseren dat dit voor sommige kinderen nog een uitdaging kan zijn. Daarom bieden we passende ondersteuning waar nodig.</w:t>
      </w:r>
    </w:p>
    <w:p w14:paraId="411CA903" w14:textId="77777777" w:rsidR="00C350FF" w:rsidRDefault="00C14600">
      <w:pPr>
        <w:spacing w:line="240" w:lineRule="auto"/>
      </w:pPr>
      <w:r>
        <w:t>We werken expliciet met modellen: we doen voor en denken hardop, zodat leerlingen leren hoe ze met situaties kunnen omgaan. Bijvoorbeeld wanneer zij bij het nakijken ontdekken dat veel antwoorden fout zijn: welke keuzes heb je dan? Wat kun je doen? Door deze denkstrategieën aan te leren, ondersteunen we de ontwikkeling van zelfstandigheid en probleemoplossend vermogen.</w:t>
      </w:r>
    </w:p>
    <w:p w14:paraId="038CBD9F" w14:textId="77777777" w:rsidR="00C350FF" w:rsidRDefault="00C350FF">
      <w:pPr>
        <w:spacing w:line="240" w:lineRule="auto"/>
      </w:pPr>
    </w:p>
    <w:p w14:paraId="495334F5" w14:textId="77777777" w:rsidR="00C350FF" w:rsidRDefault="00C14600">
      <w:pPr>
        <w:spacing w:line="240" w:lineRule="auto"/>
      </w:pPr>
      <w:r>
        <w:t>Groepen 6, 7 en 8: eigenaarschap versterken</w:t>
      </w:r>
    </w:p>
    <w:p w14:paraId="18237DB0" w14:textId="77777777" w:rsidR="00C350FF" w:rsidRDefault="00C14600">
      <w:pPr>
        <w:spacing w:line="240" w:lineRule="auto"/>
      </w:pPr>
      <w:r>
        <w:t>In de bovenbouw werken we als leerkrachten intensief samen aan het versterken van de doorgaande lijn. We zoeken actief naar manieren om leerlingen meer eigenaarschap te geven over hun leerproces.</w:t>
      </w:r>
    </w:p>
    <w:p w14:paraId="249984E2" w14:textId="77777777" w:rsidR="00C350FF" w:rsidRDefault="00C14600">
      <w:pPr>
        <w:spacing w:line="240" w:lineRule="auto"/>
      </w:pPr>
      <w:r>
        <w:t xml:space="preserve">Differentiatie krijgt vorm in overleg met leerlingen: samen bepalen we wanneer extra oefening of juist verrijking nodig is. Dit sluit aan bij onze visie op </w:t>
      </w:r>
      <w:r>
        <w:rPr>
          <w:i/>
          <w:iCs/>
        </w:rPr>
        <w:t>Visible Learning</w:t>
      </w:r>
      <w:r>
        <w:t>: leerdoelen zijn voor leerlingen inzichtelijk en bespreekbaar. Zij weten waar ze naartoe werken en leren reflecteren op de vraag of zij hun doelen hebben behaald. Zo groeit zelfstandigheid uit tot daadwerkelijk eigenaarschap.</w:t>
      </w:r>
    </w:p>
    <w:p w14:paraId="308B9191" w14:textId="77777777" w:rsidR="00C350FF" w:rsidRDefault="00C14600">
      <w:pPr>
        <w:spacing w:line="240" w:lineRule="auto"/>
      </w:pPr>
      <w:r>
        <w:t>Professionele ontwikkeling en samenwerking</w:t>
      </w:r>
    </w:p>
    <w:p w14:paraId="755C3BBE" w14:textId="77777777" w:rsidR="00C350FF" w:rsidRDefault="00C14600">
      <w:pPr>
        <w:spacing w:line="240" w:lineRule="auto"/>
      </w:pPr>
      <w:r>
        <w:t>In het schooljaar 2022-2023 zijn we gestart met werken als Professionele Leergemeenschap (PLG). Inmiddels werken wij met goed functionerende en doelgericht samenwerkende leerteams. De structuur van het werken in leerteams is geborgd binnen de school en vormt een vaste basis voor onze kwaliteitsontwikkeling.</w:t>
      </w:r>
    </w:p>
    <w:p w14:paraId="6E6CE095" w14:textId="77777777" w:rsidR="00C350FF" w:rsidRDefault="00C14600">
      <w:pPr>
        <w:spacing w:before="280" w:after="280" w:line="240" w:lineRule="auto"/>
      </w:pPr>
      <w:r>
        <w:t>Waar we eerder vooral hebben geïnvesteerd in het neerzetten van de structuur, zijn we inmiddels een volgende fase ingegaan: de verdieping. We werken planmatig, analyseren samen opbrengsten en vertalen deze naar concreet handelen in de klas. De focus ligt daarbij niet alleen op wat we doen, maar vooral op het effect van ons handelen op het leren van leerlingen.</w:t>
      </w:r>
    </w:p>
    <w:p w14:paraId="61F09802" w14:textId="77777777" w:rsidR="00C350FF" w:rsidRDefault="00C14600">
      <w:pPr>
        <w:spacing w:before="280" w:after="280" w:line="240" w:lineRule="auto"/>
      </w:pPr>
      <w:r>
        <w:t xml:space="preserve">De afgelopen jaren heeft onze professionele ontwikkeling in het teken gestaan van Close Reading, Rekenen en het versterken van onze werkwijze als PLG. We zijn hierin verder gegroeid: kennis wordt actief gedeeld binnen de leerteams en specialisten op het gebied van </w:t>
      </w:r>
      <w:r>
        <w:lastRenderedPageBreak/>
        <w:t>Rekenen en Close Reading vervullen een inhoudelijk stimulerende rol. Ook zijn we bezig met het ontwikkelen van thematisch onderwijs (in combinatie met burgerschap) voor de hele school.</w:t>
      </w:r>
    </w:p>
    <w:p w14:paraId="66046382" w14:textId="77777777" w:rsidR="00C350FF" w:rsidRDefault="00C14600">
      <w:pPr>
        <w:spacing w:before="280" w:after="280" w:line="240" w:lineRule="auto"/>
      </w:pPr>
      <w:r>
        <w:t>Daarnaast willen we de expertise binnen het team nog gerichter inzetten. Dit doen we onder andere via collegiale consultatie en het expliciet benutten van talenten binnen de leerteams. Zo versterken we niet alleen onze individuele professionaliteit, maar vooral ook onze gezamenlijke verantwoordelijkheid voor de onderwijskwaliteit.</w:t>
      </w:r>
    </w:p>
    <w:p w14:paraId="516A69D0" w14:textId="77777777" w:rsidR="00C350FF" w:rsidRDefault="00C14600">
      <w:pPr>
        <w:spacing w:before="280" w:after="280" w:line="240" w:lineRule="auto"/>
      </w:pPr>
      <w:r>
        <w:t>Vanuit een gezamenlijk jaarplan blijven we doelgericht werken aan verdere ontwikkeling. De focus verschuift steeds meer van het organiseren van ontwikkeling naar het verdiepen en verduurzamen ervan.</w:t>
      </w:r>
    </w:p>
    <w:p w14:paraId="7A6A2681" w14:textId="77777777" w:rsidR="00C350FF" w:rsidRDefault="00C14600">
      <w:pPr>
        <w:pBdr>
          <w:top w:val="nil"/>
          <w:left w:val="nil"/>
          <w:bottom w:val="nil"/>
          <w:right w:val="nil"/>
          <w:between w:val="nil"/>
        </w:pBdr>
        <w:spacing w:line="240" w:lineRule="auto"/>
        <w:rPr>
          <w:color w:val="000000"/>
        </w:rPr>
      </w:pPr>
      <w:r>
        <w:rPr>
          <w:b/>
          <w:bCs/>
          <w:color w:val="000000"/>
        </w:rPr>
        <w:t>De vorige visitatie</w:t>
      </w:r>
      <w:r>
        <w:rPr>
          <w:color w:val="000000"/>
        </w:rPr>
        <w:t xml:space="preserve"> bevestigde dat zelfstandig werken stevig is verankerd binnen De Meander. In alle groepen is zichtbaar dat leerlingen goed zelfstandig kunnen werken. Methodetaken en doelen vormen het uitgangspunt van het onderwijs. Hulpmiddelen zoals instructietafels, nakijktafels en inleverbakken ondersteunen het werken met uitgestelde aandacht. In de groepen 1 en 2 wordt het vraagkrukje effectief ingezet. Ook werd een sterk voorbeeld gezien van een groep waarin leerlingen geconcentreerd en zelfstandig werkten tijdens een bewust afwezig moment van de leerkracht.</w:t>
      </w:r>
    </w:p>
    <w:p w14:paraId="555409D0" w14:textId="77777777" w:rsidR="00C350FF" w:rsidRDefault="00C14600">
      <w:pPr>
        <w:pBdr>
          <w:top w:val="nil"/>
          <w:left w:val="nil"/>
          <w:bottom w:val="nil"/>
          <w:right w:val="nil"/>
          <w:between w:val="nil"/>
        </w:pBdr>
        <w:spacing w:line="240" w:lineRule="auto"/>
        <w:rPr>
          <w:color w:val="000000"/>
        </w:rPr>
      </w:pPr>
      <w:r>
        <w:rPr>
          <w:color w:val="000000"/>
        </w:rPr>
        <w:t>Tegelijkertijd gaf de visitatie richting aan verdere ontwikkeling. De uitbreiding van zelfstandig werken naar meerdere momenten op de dag kan sterker worden neergezet. Hoewel leerlingen werken met weektaken, ligt de nadruk nog vooral op leeropbrengsten en minder expliciet op vaardigheden zoals plannen, reflecteren en eigenaarschap.</w:t>
      </w:r>
    </w:p>
    <w:p w14:paraId="14096095" w14:textId="77777777" w:rsidR="00C350FF" w:rsidRDefault="00C14600">
      <w:pPr>
        <w:pBdr>
          <w:top w:val="nil"/>
          <w:left w:val="nil"/>
          <w:bottom w:val="nil"/>
          <w:right w:val="nil"/>
          <w:between w:val="nil"/>
        </w:pBdr>
        <w:spacing w:line="240" w:lineRule="auto"/>
        <w:rPr>
          <w:color w:val="000000"/>
        </w:rPr>
      </w:pPr>
      <w:r>
        <w:rPr>
          <w:color w:val="000000"/>
        </w:rPr>
        <w:t>Daarnaast werd gesignaleerd dat een zichtbare, doorlopende leerlijn voor zelfstandig werken ontbreekt. Hierdoor kan de ontwikkeling van zelfstandig verwerken naar zelfstandig werken en leren meer diepgang krijgen. Het expliciteren van leerdoelen per bouw helpt leerlingen bewuster keuzes te maken en meer eigenaar te worden van hun leerproces.</w:t>
      </w:r>
    </w:p>
    <w:p w14:paraId="46CAFCCF" w14:textId="77777777" w:rsidR="00C350FF" w:rsidRDefault="00C14600">
      <w:pPr>
        <w:pBdr>
          <w:top w:val="nil"/>
          <w:left w:val="nil"/>
          <w:bottom w:val="nil"/>
          <w:right w:val="nil"/>
          <w:between w:val="nil"/>
        </w:pBdr>
        <w:spacing w:line="240" w:lineRule="auto"/>
        <w:rPr>
          <w:color w:val="000000"/>
        </w:rPr>
      </w:pPr>
      <w:r>
        <w:rPr>
          <w:color w:val="000000"/>
        </w:rPr>
        <w:t>Ook willen we de routines rondom het zelfstandig oppakken van taken en het gebruik van de instructietafel (verlengde instructie en afbouw van sturing) eenduidiger en zichtbaarder maken binnen de school.</w:t>
      </w:r>
    </w:p>
    <w:p w14:paraId="74517261" w14:textId="77777777" w:rsidR="00C350FF" w:rsidRDefault="00C14600">
      <w:pPr>
        <w:pBdr>
          <w:top w:val="nil"/>
          <w:left w:val="nil"/>
          <w:bottom w:val="nil"/>
          <w:right w:val="nil"/>
          <w:between w:val="nil"/>
        </w:pBdr>
        <w:spacing w:line="240" w:lineRule="auto"/>
        <w:rPr>
          <w:color w:val="000000"/>
        </w:rPr>
      </w:pPr>
      <w:r>
        <w:rPr>
          <w:color w:val="000000"/>
        </w:rPr>
        <w:t>Binnen onze inmiddels goed functionerende leerteams werken we hier planmatig aan. We hebben al ingezet op zelfstandigheid vanuit de Daltonopleiding die we volgen. De basis is hierdoor al stevig; de komende periode richten we ons op verdieping, borging en het versterken van eigenaarschap bij leerlingen.</w:t>
      </w:r>
    </w:p>
    <w:p w14:paraId="739DE3A1" w14:textId="77777777" w:rsidR="00C350FF" w:rsidRDefault="00C14600">
      <w:pPr>
        <w:pStyle w:val="Kop3"/>
      </w:pPr>
      <w:r>
        <w:t>Reactie visitatieteam</w:t>
      </w:r>
    </w:p>
    <w:p w14:paraId="0B328304" w14:textId="02A85022" w:rsidR="00C350FF" w:rsidRPr="00302507" w:rsidRDefault="00C14600">
      <w:bookmarkStart w:id="12" w:name="_heading=h.swaao1q4tlc4" w:colFirst="0" w:colLast="0"/>
      <w:bookmarkEnd w:id="12"/>
      <w:r w:rsidRPr="00302507">
        <w:t xml:space="preserve">De klassen zijn zo ingericht dat kinderen weten waar ze benodigde materialen kunnen vinden als ze dit nodig hebben. De kinderen werken zelfstandig aan hun taken of opdrachten. </w:t>
      </w:r>
      <w:r w:rsidR="006D6470" w:rsidRPr="00302507">
        <w:t xml:space="preserve">Er wordt </w:t>
      </w:r>
      <w:r w:rsidR="007A3DF3" w:rsidRPr="00302507">
        <w:t xml:space="preserve">overal heel stil en </w:t>
      </w:r>
      <w:r w:rsidR="004C2527" w:rsidRPr="00302507">
        <w:t xml:space="preserve">rustig gewerkt. </w:t>
      </w:r>
      <w:r w:rsidRPr="00302507">
        <w:t>Op de gangen zijn afspraken zichtbaar wat er van de kinderen verwacht wordt, als ze op de gang mogen werken. Er zijn hulpmiddelen aanwezig om de zelfstandigheid te vergroten: daltonblokjes en timetimers. De kinderen ruimen hun materialen vlot en zelfstandig op als het werk klaar is of de leeractiviteit is afgelopen.</w:t>
      </w:r>
    </w:p>
    <w:p w14:paraId="2BD8D6BE" w14:textId="77777777" w:rsidR="00C350FF" w:rsidRDefault="00C350FF">
      <w:bookmarkStart w:id="13" w:name="_heading=h.gzlnlqjm3dl6" w:colFirst="0" w:colLast="0"/>
      <w:bookmarkEnd w:id="13"/>
    </w:p>
    <w:p w14:paraId="420082EC" w14:textId="77777777" w:rsidR="00302507" w:rsidRDefault="00C14600">
      <w:bookmarkStart w:id="14" w:name="_heading=h.7yh4rrt5b2i2" w:colFirst="0" w:colLast="0"/>
      <w:bookmarkEnd w:id="14"/>
      <w:r>
        <w:t xml:space="preserve">In één van de kleuterklassen spreekt de leerkracht duidelijke verwachtingen uit bij het werken aan de taak: gebruik pinkstem, eerst kijken naar je planning en het gebruik van de vraagstoel. Daar gaan de kinderen op zitten als ze een vraag hebben voor de leerkracht. De kinderen plannen een basistaak (met een magneet in de kleur van de dag) en een vervolgtaak (witte magneet). Zo vullen ze de werktijd effectief in. </w:t>
      </w:r>
    </w:p>
    <w:p w14:paraId="5572D797" w14:textId="77777777" w:rsidR="00302507" w:rsidRDefault="00302507"/>
    <w:p w14:paraId="38B309E5" w14:textId="28AB79F8" w:rsidR="00C350FF" w:rsidRDefault="00C14600">
      <w:r>
        <w:lastRenderedPageBreak/>
        <w:t>In één van de andere kleutergroepen zagen we een proeftuintje waarbij kinderen werkten met opdrachtkaarten, waarbij ze de keuze hadden om een samenwerkingsopdracht of een zelfstandige opdracht te kiezen.</w:t>
      </w:r>
      <w:r w:rsidR="00114C44">
        <w:t xml:space="preserve"> </w:t>
      </w:r>
    </w:p>
    <w:p w14:paraId="13887B05" w14:textId="77777777" w:rsidR="002B68D7" w:rsidRDefault="002B68D7"/>
    <w:p w14:paraId="4E4ECE89" w14:textId="4BB1015A" w:rsidR="002B68D7" w:rsidRDefault="002B68D7" w:rsidP="002B68D7">
      <w:pPr>
        <w:jc w:val="center"/>
      </w:pPr>
      <w:r>
        <w:rPr>
          <w:noProof/>
        </w:rPr>
        <w:drawing>
          <wp:inline distT="0" distB="0" distL="0" distR="0" wp14:anchorId="0EB7CA93" wp14:editId="7BDF55E6">
            <wp:extent cx="3693795" cy="2770346"/>
            <wp:effectExtent l="0" t="0" r="1905" b="0"/>
            <wp:docPr id="148664645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18763" cy="2789072"/>
                    </a:xfrm>
                    <a:prstGeom prst="rect">
                      <a:avLst/>
                    </a:prstGeom>
                    <a:noFill/>
                  </pic:spPr>
                </pic:pic>
              </a:graphicData>
            </a:graphic>
          </wp:inline>
        </w:drawing>
      </w:r>
    </w:p>
    <w:p w14:paraId="1765A707" w14:textId="77777777" w:rsidR="002B68D7" w:rsidRDefault="002B68D7" w:rsidP="002B68D7"/>
    <w:p w14:paraId="7D59DF7A" w14:textId="3D4D7393" w:rsidR="002B68D7" w:rsidRDefault="002B6F22" w:rsidP="002B68D7">
      <w:r>
        <w:t xml:space="preserve"> </w:t>
      </w:r>
    </w:p>
    <w:p w14:paraId="2A58DF3C" w14:textId="77777777" w:rsidR="00DF05CA" w:rsidRDefault="00DF05CA"/>
    <w:p w14:paraId="4FFFC0CE" w14:textId="377A39E1" w:rsidR="00C350FF" w:rsidRDefault="00C14600">
      <w:pPr>
        <w:pStyle w:val="Kop2"/>
      </w:pPr>
      <w:r>
        <w:t>1.3 Samenwerking</w:t>
      </w:r>
    </w:p>
    <w:p w14:paraId="21948F4E" w14:textId="77777777" w:rsidR="00C350FF" w:rsidRDefault="00C14600">
      <w:pPr>
        <w:pStyle w:val="Kop3"/>
        <w:rPr>
          <w:color w:val="5C8E26"/>
        </w:rPr>
      </w:pPr>
      <w:bookmarkStart w:id="15" w:name="_heading=h.i2o965e8booa" w:colFirst="0" w:colLast="0"/>
      <w:bookmarkEnd w:id="15"/>
      <w:r>
        <w:rPr>
          <w:color w:val="5C8E26"/>
        </w:rPr>
        <w:t>School/kindcentrum</w:t>
      </w:r>
    </w:p>
    <w:p w14:paraId="5B4A6F76" w14:textId="77777777" w:rsidR="00C350FF" w:rsidRDefault="00C14600">
      <w:pPr>
        <w:spacing w:before="280" w:after="280" w:line="240" w:lineRule="auto"/>
      </w:pPr>
      <w:r>
        <w:t>Op onze school groeit stap voor stap een stevige, gezamenlijke lijndoor de gehele school. Waar we eerder nog zochten naar afstemming, zien we nu duidelijk de kracht van samenwerking terug in ons dagelijks handelen. Door bewust in te zetten op onderlinge samenwerking, het team actief te betrekken bij keuzes en samen te bouwen aan een gedeelde visie, werken we doelgericht aan sterk en herkenbaar Daltononderwijs. We geven daarin zelf het goede voorbeeld: naar elkaar, naar de leerlingen en naar ouders. Wat wij belangrijk vinden dragen we zichtbaar uit in woord en daad.</w:t>
      </w:r>
    </w:p>
    <w:p w14:paraId="51A2F0AF" w14:textId="77777777" w:rsidR="00C350FF" w:rsidRDefault="00C14600">
      <w:pPr>
        <w:spacing w:line="240" w:lineRule="auto"/>
      </w:pPr>
      <w:r>
        <w:t>Samen leren, samen groeien</w:t>
      </w:r>
    </w:p>
    <w:p w14:paraId="72F85C36" w14:textId="77777777" w:rsidR="00C350FF" w:rsidRDefault="00C14600">
      <w:pPr>
        <w:spacing w:line="240" w:lineRule="auto"/>
      </w:pPr>
      <w:r>
        <w:t>Leerlingen geven aan dat zij het over het algemeen prettig vinden om samen te werken. Dat geldt niet alleen wanneer we expliciet een coöperatieve werkvorm inzetten, maar ook tijdens reguliere werkmomenten. Ze zoeken elkaar op, helpen elkaar verder en ervaren dat je samen vaak meer bereikt dan alleen. Dat is precies de kern van ons onderwijs: leren van en met elkaar.</w:t>
      </w:r>
    </w:p>
    <w:p w14:paraId="3CF68060" w14:textId="77777777" w:rsidR="00C350FF" w:rsidRDefault="00C350FF">
      <w:pPr>
        <w:spacing w:line="240" w:lineRule="auto"/>
      </w:pPr>
    </w:p>
    <w:p w14:paraId="57A7A6FC" w14:textId="77777777" w:rsidR="00C350FF" w:rsidRDefault="00C14600">
      <w:pPr>
        <w:spacing w:line="240" w:lineRule="auto"/>
      </w:pPr>
      <w:r>
        <w:t>Leerlingenraad en klassenvergaderingen</w:t>
      </w:r>
    </w:p>
    <w:p w14:paraId="55BDEFA8" w14:textId="77777777" w:rsidR="00C350FF" w:rsidRDefault="00C14600">
      <w:pPr>
        <w:spacing w:line="240" w:lineRule="auto"/>
      </w:pPr>
      <w:r>
        <w:t>Onze school werkt met een leerlingenraad waarin inspraak en betrokkenheid centraal staan. Voorafgaand aan de bijeenkomsten van de leerlingenraad organiseren we in de groepen 5 tot en met 8 klassenvergaderingen, gekoppeld aan de KiVa-lessen. In deze vergaderingen leren leerlingen hun mening te vormen, te luisteren naar elkaar en gezamenlijk besluiten voor te bereiden.</w:t>
      </w:r>
    </w:p>
    <w:p w14:paraId="729FDF43" w14:textId="77777777" w:rsidR="00C350FF" w:rsidRDefault="00C14600">
      <w:pPr>
        <w:spacing w:line="240" w:lineRule="auto"/>
      </w:pPr>
      <w:r>
        <w:lastRenderedPageBreak/>
        <w:t>Op deze manier worden leerlingen actief betrokken bij belangrijke keuzes binnen de school. Denk aan het aanschaffen van nieuw speelmateriaal, het kiezen van boeken of het meedenken over de inrichting van het schoolplein. Ook bij het bepalen van een goed doel voor bijvoorbeeld de sponsorloop krijgen zij een stem. Zo ervaren zij dat hun inbreng ertoe doet en dat democratisch handelen iets is wat je samen leert en oefent.</w:t>
      </w:r>
    </w:p>
    <w:p w14:paraId="7A45085E" w14:textId="77777777" w:rsidR="00C350FF" w:rsidRDefault="00C350FF">
      <w:pPr>
        <w:spacing w:line="240" w:lineRule="auto"/>
      </w:pPr>
    </w:p>
    <w:p w14:paraId="455F083E" w14:textId="77777777" w:rsidR="00C350FF" w:rsidRDefault="00C14600">
      <w:pPr>
        <w:spacing w:line="240" w:lineRule="auto"/>
      </w:pPr>
      <w:r>
        <w:t>Groepen 1-2</w:t>
      </w:r>
    </w:p>
    <w:p w14:paraId="69CC035E" w14:textId="77777777" w:rsidR="00C350FF" w:rsidRDefault="00C14600">
      <w:pPr>
        <w:spacing w:line="240" w:lineRule="auto"/>
      </w:pPr>
      <w:r>
        <w:t>In de kleuterbouw is samenwerking een vanzelfsprekend onderdeel van de dag. Collega’s wisselen intensief informatie uit en stemmen voortdurend af. We werken samen aan opdrachten waarin spel en leren hand in hand gaan.</w:t>
      </w:r>
    </w:p>
    <w:p w14:paraId="52AA2CFA" w14:textId="77777777" w:rsidR="00C350FF" w:rsidRDefault="00C14600">
      <w:pPr>
        <w:spacing w:line="240" w:lineRule="auto"/>
      </w:pPr>
      <w:r>
        <w:t>In kleine kringen, binnen- en buitenkringen en tijdens gerichte samenwerkingsopdrachten leren kinderen hoe je samen speelt, deelt en oplost. We besteden expliciet aandacht aan sociale vaardigheden met behulp van de KiVa-methode en activiteiten rondom Rick de Pauw. Leerkrachten zijn zichtbaar en beschikbaar voor de leerlingen en stimuleren positief gedrag. Groepsgerichte opdrachten versterken het wij-gevoel en leggen een stevige basis voor verdere ontwikkeling in de middenbouw.</w:t>
      </w:r>
    </w:p>
    <w:p w14:paraId="658C4803" w14:textId="77777777" w:rsidR="00C350FF" w:rsidRDefault="00C350FF">
      <w:pPr>
        <w:spacing w:line="240" w:lineRule="auto"/>
      </w:pPr>
    </w:p>
    <w:p w14:paraId="51B38915" w14:textId="77777777" w:rsidR="00C350FF" w:rsidRDefault="00C14600">
      <w:pPr>
        <w:spacing w:line="240" w:lineRule="auto"/>
      </w:pPr>
      <w:r>
        <w:t>Groepen 3, 4 en 5</w:t>
      </w:r>
    </w:p>
    <w:p w14:paraId="6F9EDD57" w14:textId="77777777" w:rsidR="00C350FF" w:rsidRDefault="00C14600">
      <w:pPr>
        <w:spacing w:line="240" w:lineRule="auto"/>
      </w:pPr>
      <w:r>
        <w:t>In deze groepen zijn we voortdurend op zoek naar nieuwe manieren om samenwerking te versterken. We experimenteren met coöperatieve werkvormen en delen ervaringen met elkaar. Als collega’s trekken we hierin samen op: we bereiden lessen gezamenlijk voor, wisselen ideeën uit en reflecteren op wat werkt.</w:t>
      </w:r>
    </w:p>
    <w:p w14:paraId="3C9E5654" w14:textId="77777777" w:rsidR="00C350FF" w:rsidRDefault="00C14600">
      <w:pPr>
        <w:spacing w:line="240" w:lineRule="auto"/>
      </w:pPr>
      <w:r>
        <w:t>De gezamenlijke lijn wordt steeds duidelijker zichtbaar in de manier waarop weektaken worden ingericht, hoe leerlingen verantwoordelijkheid krijgen en hoe samenwerkend leren structureel een plek krijgt binnen de lessen. Zo groeit niet alleen de samenwerking tussen leerlingen, maar ook die tussen leerkrachten.</w:t>
      </w:r>
    </w:p>
    <w:p w14:paraId="2162BAF2" w14:textId="77777777" w:rsidR="00C350FF" w:rsidRDefault="00C14600">
      <w:pPr>
        <w:spacing w:line="240" w:lineRule="auto"/>
      </w:pPr>
      <w:r>
        <w:t>Groepen 6, 7 en 8</w:t>
      </w:r>
    </w:p>
    <w:p w14:paraId="63AA9500" w14:textId="77777777" w:rsidR="00C350FF" w:rsidRDefault="00C14600">
      <w:pPr>
        <w:spacing w:line="240" w:lineRule="auto"/>
      </w:pPr>
      <w:r>
        <w:t>In de bovenbouw ligt de nadruk op zelfstandigheid én gezamenlijke verantwoordelijkheid. Collega’s stemmen regelmatig af over de inrichting van de weektaak en creëren bewust ruimte waarin leerlingen kunnen samenwerken.</w:t>
      </w:r>
    </w:p>
    <w:p w14:paraId="22231EF5" w14:textId="77777777" w:rsidR="00C350FF" w:rsidRDefault="00C14600">
      <w:pPr>
        <w:spacing w:line="240" w:lineRule="auto"/>
      </w:pPr>
      <w:r>
        <w:t>Op het gebied van technisch lezen en rekenen werken we zelfs soms groep doorbrekend. Leerlingen uit verschillende groepen komen samen om op hun eigen niveau te oefenen en elkaar te ondersteunen. Dit versterkt niet alleen hun leesontwikkeling, maar ook hun gevoel van verbondenheid binnen de school.</w:t>
      </w:r>
    </w:p>
    <w:p w14:paraId="38675D71" w14:textId="77777777" w:rsidR="00C350FF" w:rsidRDefault="00C14600">
      <w:pPr>
        <w:spacing w:before="280" w:after="280" w:line="240" w:lineRule="auto"/>
      </w:pPr>
      <w:r>
        <w:t>De deuren op school staan figuurlijk altijd open. Collega’s lopen gemakkelijk bij elkaar binnen om te overleggen, te sparren of samen lessen voor te bereiden. Die open overlegcultuur is een kracht van onze school.</w:t>
      </w:r>
    </w:p>
    <w:p w14:paraId="707899FB" w14:textId="77777777" w:rsidR="00C350FF" w:rsidRDefault="00C14600">
      <w:pPr>
        <w:spacing w:before="280" w:after="280" w:line="240" w:lineRule="auto"/>
      </w:pPr>
      <w:r>
        <w:t>Tegelijkertijd merken we dat de vanzelfsprekende samenwerking tussen leerlingen van verschillende groepen tijdens reguliere werkmomenten minder zichtbaar was geworden. Dit zijn we doelgericht aan het herstellen en versterken. Initiatieven zoals Kunst-Kick en tutorlezen brengen leerlingen van verschillende leeftijden opnieuw samen in betekenisvolle leeractiviteiten.</w:t>
      </w:r>
    </w:p>
    <w:p w14:paraId="5DB81B88" w14:textId="77777777" w:rsidR="00C350FF" w:rsidRDefault="00C14600">
      <w:pPr>
        <w:spacing w:before="280" w:after="280" w:line="240" w:lineRule="auto"/>
      </w:pPr>
      <w:r>
        <w:t>Ook tijdens vieringen en activiteiten werken we schoolbreed en groep overstijgend. Tijdens de kerstviering, het Koningsfeest en de sportdag organiseren we activiteiten in circuitvorm, waarbij leerlingen uit verschillende groepen samenwerken. Zo ontstaat er verbinding door de hele school heen en ervaren leerlingen dat zij deel uitmaken van één gemeenschap.</w:t>
      </w:r>
    </w:p>
    <w:p w14:paraId="7B05193A" w14:textId="77777777" w:rsidR="00C350FF" w:rsidRDefault="00C14600">
      <w:pPr>
        <w:spacing w:before="280" w:after="280" w:line="240" w:lineRule="auto"/>
      </w:pPr>
      <w:r>
        <w:t>Samen bouwen we aan een school waarin samenwerken geen losse activiteit is, maar een houding. Een cultuur waarin leerlingen verantwoordelijkheid leren nemen voor zichzelf én voor elkaar. Dat is de kern van ons Daltononderwijs – en daar zijn we samen trots op.</w:t>
      </w:r>
    </w:p>
    <w:p w14:paraId="0DA5CAB2" w14:textId="77777777" w:rsidR="00C350FF" w:rsidRDefault="00C14600">
      <w:pPr>
        <w:spacing w:before="280" w:after="280" w:line="240" w:lineRule="auto"/>
      </w:pPr>
      <w:r>
        <w:lastRenderedPageBreak/>
        <w:t xml:space="preserve">Naar aanleiding van de vorige visitatie hebben we waardevolle feedback ontvangen; </w:t>
      </w:r>
      <w:r>
        <w:rPr>
          <w:b/>
          <w:bCs/>
        </w:rPr>
        <w:t>De visitatiecommissie</w:t>
      </w:r>
      <w:r>
        <w:t xml:space="preserve"> merkte direct dat de deuren van onze school letterlijk en figuurlijk openstaan. Zij konden overal binnenlopen en voelden zich welkom in de groepen. In veel klassen was zichtbaar dat leerlingen gewend zijn aan deze open cultuur. Dit benadrukt dat vertrouwen, transparantie en samenwerking diep verankerd zijn in onze schoolcultuur.</w:t>
      </w:r>
    </w:p>
    <w:p w14:paraId="2C5DD59F" w14:textId="77777777" w:rsidR="00C350FF" w:rsidRDefault="00C14600">
      <w:pPr>
        <w:spacing w:before="280" w:after="280" w:line="240" w:lineRule="auto"/>
      </w:pPr>
      <w:r>
        <w:t>In verschillende lokalen waren mooie voorbeelden van coöperatief leren zichtbaar. Een krachtig voorbeeld was de rekenactiviteit waarbij leerlingen in teams een boodschappenlijst moesten samenstellen met een budget van €10. Vervolgens wisselden zij hun lijst uit met een ander team, dat de berekeningen controleerde.</w:t>
      </w:r>
      <w:r>
        <w:br/>
        <w:t>De betrokkenheid was groot: leerlingen waren enthousiast, actief en zichtbaar met elkaar in gesprek. De samenwerking binnen de teams was doelgericht en constructief. Dit laat zien dat samenwerkend leren bij ons niet alleen een werkvorm is, maar daadwerkelijk bijdraagt aan eigenaarschap en leerplezier.</w:t>
      </w:r>
    </w:p>
    <w:p w14:paraId="26D90F21" w14:textId="77777777" w:rsidR="00C350FF" w:rsidRDefault="00C14600">
      <w:pPr>
        <w:spacing w:before="280" w:after="280" w:line="240" w:lineRule="auto"/>
      </w:pPr>
      <w:r>
        <w:t>Op het Daltonbord waren samenwerkingsopdrachten zichtbaar. Hoewel de commissie het werken hiermee die middag niet in actie heeft kunnen zien, bleek uit gesprekken met leerkrachten en leerlingen dat er daadwerkelijk thematisch en samenwerkend aan wordt gewerkt. Dit bevestigt dat de Daltonkernwaarden een concrete plek hebben in de dagelijkse praktijk.</w:t>
      </w:r>
    </w:p>
    <w:p w14:paraId="70261AB6" w14:textId="77777777" w:rsidR="00C350FF" w:rsidRDefault="00C14600">
      <w:pPr>
        <w:spacing w:before="280" w:after="280" w:line="240" w:lineRule="auto"/>
      </w:pPr>
      <w:r>
        <w:t>KiVa is goed bekend bij leerlingen en sluit naadloos aan bij onze Daltonvisie. De doelen zijn zichtbaar in de school en vormen een stevige basis voor de constructieve manier van samenwerken die gedurende de dag wordt waargenomen.</w:t>
      </w:r>
      <w:r>
        <w:br/>
        <w:t>Leerlingen spreken dezelfde taal als het gaat om sociale veiligheid en verantwoordelijkheid. Dit zorgt voor rust, wederzijds respect en een positief pedagogisch klimaat, een essentiële voorwaarde voor effectief samen leren.</w:t>
      </w:r>
    </w:p>
    <w:p w14:paraId="00DB9B07" w14:textId="77777777" w:rsidR="00C350FF" w:rsidRDefault="00C14600">
      <w:pPr>
        <w:spacing w:before="280" w:after="280" w:line="240" w:lineRule="auto"/>
      </w:pPr>
      <w:r>
        <w:t>De visitatiecommissie hoorde veel enthousiasme over de Professionele Leergemeenschappen (PLG’s). Dit vormt een sterke basis voor verdere verdieping. Momenteel richten gesprekken zich vooral op lezen en rekenen, maar er zijn duidelijke signalen dat het denken verschuift van ‘samenwerken’ naar ‘interactief samen leren’. Vooral binnen het rekenonderwijs en begrijpend lezen zijn de eerste zaadjes geplant om samenwerking meer inhoudelijk en didactisch te benutten.</w:t>
      </w:r>
    </w:p>
    <w:p w14:paraId="03D70608" w14:textId="77777777" w:rsidR="00C350FF" w:rsidRDefault="00C14600">
      <w:pPr>
        <w:spacing w:before="280" w:after="280" w:line="240" w:lineRule="auto"/>
      </w:pPr>
      <w:r>
        <w:t>Hoewel we groep doorbrekend werken (bijvoorbeeld bij tutorlezen, Kunst-Kick en vieringen), was dit tijdens de visitatie niet zichtbaar in de reguliere lessen. De commissie gaf mee om te onderzoeken hoe we ook buiten deze vaste momenten structureel groep doorbrekend kunnen werken.</w:t>
      </w:r>
    </w:p>
    <w:p w14:paraId="6B0F1402" w14:textId="77777777" w:rsidR="00C350FF" w:rsidRDefault="00C14600">
      <w:pPr>
        <w:spacing w:before="280" w:after="280" w:line="240" w:lineRule="auto"/>
      </w:pPr>
      <w:r>
        <w:t>Een kans ligt bijvoorbeeld in het inzetten van oudere leerlingen als ondersteuners van jongere leerlingen. Dit kan bijdragen aan verantwoordelijkheid, eigenaarschap en verdieping van leerstof bij beide groepen. Zo versterken we niet alleen het samen leren, maar ook de doorlopende leerlijn binnen de school. Op dit moment gebeurt dit al extra tijdens de pleindienst van de groepen 1-4. De leerlingen van groep 8 helpen mee tijdens deze pleindienst</w:t>
      </w:r>
    </w:p>
    <w:p w14:paraId="3C7F716B" w14:textId="77777777" w:rsidR="00C350FF" w:rsidRDefault="00C14600">
      <w:pPr>
        <w:spacing w:before="280" w:after="280" w:line="240" w:lineRule="auto"/>
      </w:pPr>
      <w:r>
        <w:t>Samenwerking is zichtbaar en voelbaar aanwezig in de school. De volgende stap ligt in het verdiepen van deze samenwerking naar interactief samen leren: leerlingen die niet alleen taken verdelen, maar samen denken, redeneren en kennis construeren.</w:t>
      </w:r>
    </w:p>
    <w:p w14:paraId="002EE4A0" w14:textId="77777777" w:rsidR="00C350FF" w:rsidRDefault="00C14600">
      <w:pPr>
        <w:spacing w:before="280" w:after="280" w:line="240" w:lineRule="auto"/>
      </w:pPr>
      <w:r>
        <w:t xml:space="preserve">Binnen de leerteams en de studiedagen zijn we het gesprek verder gaan verdiepen rondom Daltonleerlijnen, waarbij we expliciet kijken hoe samen leren een didactische meerwaarde krijgt binnen vakgebieden als rekenen en begrijpend lezen. Door bewuster te sturen op </w:t>
      </w:r>
      <w:r>
        <w:lastRenderedPageBreak/>
        <w:t>interactie, denkgesprekken en gezamenlijke probleemoplossing, kunnen we de kwaliteit van het leren verder versterken. Daarnaast zijn we samenwerkend ook bezig met het samen ontwikkelen van schoolbrede thema’s waarin er kennis gestapeld wordt bij de leerlingen.</w:t>
      </w:r>
    </w:p>
    <w:p w14:paraId="22057DEE" w14:textId="77777777" w:rsidR="00C350FF" w:rsidRDefault="00C14600">
      <w:pPr>
        <w:pStyle w:val="Kop3"/>
      </w:pPr>
      <w:bookmarkStart w:id="16" w:name="_heading=h.kjt1z4yetxop" w:colFirst="0" w:colLast="0"/>
      <w:bookmarkEnd w:id="16"/>
      <w:r>
        <w:t>Reactie visitatieteam</w:t>
      </w:r>
    </w:p>
    <w:p w14:paraId="03CD622F" w14:textId="77777777" w:rsidR="00302507" w:rsidRPr="00302507" w:rsidRDefault="00C14600">
      <w:r w:rsidRPr="00302507">
        <w:t xml:space="preserve">Kinderen mogen samenwerken als ze werken aan hun eigen taken. </w:t>
      </w:r>
      <w:r w:rsidR="00267662" w:rsidRPr="00302507">
        <w:t>Een leerling in groep 7 geeft aan: “je mag soms ook</w:t>
      </w:r>
      <w:r w:rsidR="005F49B4" w:rsidRPr="00302507">
        <w:t xml:space="preserve"> samenwerken tijdens taal of rekenen”. </w:t>
      </w:r>
      <w:r w:rsidRPr="00302507">
        <w:t xml:space="preserve">Daarnaast zien we groepsdoorbroken activiteiten als tutorlezen (de kinderen van groep 3 en 6), duo-dictee (groep 4) en de groepsdoorbroken opdracht in de beide groepen 5. Op de gang spelen de kinderen gezelschapsspellen. Daltonmaatjes werken samen aan een zorgtaak. </w:t>
      </w:r>
    </w:p>
    <w:p w14:paraId="1D23539E" w14:textId="77777777" w:rsidR="00302507" w:rsidRPr="00302507" w:rsidRDefault="00302507"/>
    <w:p w14:paraId="436E4298" w14:textId="77777777" w:rsidR="00302507" w:rsidRDefault="0042195D">
      <w:r w:rsidRPr="00302507">
        <w:t xml:space="preserve">In de leerlingenraad wordt samengewerkt door kinderen uit </w:t>
      </w:r>
      <w:r w:rsidR="00681063" w:rsidRPr="00302507">
        <w:t xml:space="preserve">de groepen 5 t/m 8. </w:t>
      </w:r>
      <w:r w:rsidR="00C14600" w:rsidRPr="00302507">
        <w:t xml:space="preserve">De kinderen van de leerlingenraad hebben overleg gehad met de gemeente i.v.m. de drukte rondom </w:t>
      </w:r>
      <w:r w:rsidR="006C7498" w:rsidRPr="00302507">
        <w:t xml:space="preserve">het in- en uitgaan van </w:t>
      </w:r>
      <w:r w:rsidR="00C14600" w:rsidRPr="00302507">
        <w:t xml:space="preserve">de school. In elke klas bespreken de kinderen wat ze met hun klassengeld willen doen. In groep 8 hebben de kinderen </w:t>
      </w:r>
      <w:r w:rsidR="000C423B" w:rsidRPr="00302507">
        <w:t xml:space="preserve">samen </w:t>
      </w:r>
      <w:r w:rsidR="00C14600" w:rsidRPr="00302507">
        <w:t>extra acties bedacht voor een kampactiviteit</w:t>
      </w:r>
      <w:r w:rsidR="00C14600">
        <w:t xml:space="preserve">. </w:t>
      </w:r>
    </w:p>
    <w:p w14:paraId="569CE6D8" w14:textId="77777777" w:rsidR="00302507" w:rsidRDefault="00302507"/>
    <w:p w14:paraId="25277018" w14:textId="77777777" w:rsidR="00302507" w:rsidRPr="00302507" w:rsidRDefault="00C14600">
      <w:r w:rsidRPr="00302507">
        <w:t xml:space="preserve">We zagen een project </w:t>
      </w:r>
      <w:r w:rsidR="000C423B" w:rsidRPr="00302507">
        <w:t xml:space="preserve">in groep 8 </w:t>
      </w:r>
      <w:r w:rsidRPr="00302507">
        <w:t>waarbij de kinderen de opdracht hadden gekregen een poster te maken</w:t>
      </w:r>
      <w:r w:rsidR="000C423B" w:rsidRPr="00302507">
        <w:t xml:space="preserve"> </w:t>
      </w:r>
      <w:r w:rsidR="009F412C" w:rsidRPr="00302507">
        <w:t>n.a.v. het thema WO II. Ze</w:t>
      </w:r>
      <w:r w:rsidRPr="00302507">
        <w:t xml:space="preserve"> hadden hierbij vanuit een duidelijke opdracht samengewerkt, afgestemd wie wat zou doen</w:t>
      </w:r>
      <w:r w:rsidR="009F412C" w:rsidRPr="00302507">
        <w:t xml:space="preserve"> </w:t>
      </w:r>
      <w:r w:rsidRPr="00302507">
        <w:t>en er werd tussendoor en na afloop gereflecteerd.</w:t>
      </w:r>
      <w:r w:rsidR="007E6CEB" w:rsidRPr="00302507">
        <w:t xml:space="preserve"> Mooi om te zien hoe serieus en betrokken de kinderen hiermee bezig waren. </w:t>
      </w:r>
    </w:p>
    <w:p w14:paraId="36088F2A" w14:textId="77777777" w:rsidR="00302507" w:rsidRPr="00302507" w:rsidRDefault="00302507"/>
    <w:p w14:paraId="47BCE8F5" w14:textId="6B87A772" w:rsidR="00C350FF" w:rsidRPr="00302507" w:rsidRDefault="00237D49">
      <w:r w:rsidRPr="00302507">
        <w:t xml:space="preserve">Ook aan het </w:t>
      </w:r>
      <w:r w:rsidR="00662FCC" w:rsidRPr="00302507">
        <w:t xml:space="preserve">zojuist afgeronde </w:t>
      </w:r>
      <w:r w:rsidRPr="00302507">
        <w:t xml:space="preserve">schoolbrede project </w:t>
      </w:r>
      <w:r w:rsidR="002108EB" w:rsidRPr="00302507">
        <w:t>“van eigen stad naar wereldbol” was duidelijk te zien dat samenwerking hier</w:t>
      </w:r>
      <w:r w:rsidR="00795962" w:rsidRPr="00302507">
        <w:t>in</w:t>
      </w:r>
      <w:r w:rsidR="002108EB" w:rsidRPr="00302507">
        <w:t xml:space="preserve"> een grote rol had gespeeld.</w:t>
      </w:r>
      <w:r w:rsidR="00662FCC" w:rsidRPr="00302507">
        <w:t xml:space="preserve"> Gelukkig was </w:t>
      </w:r>
      <w:r w:rsidR="00302507" w:rsidRPr="00302507">
        <w:t xml:space="preserve">één </w:t>
      </w:r>
      <w:r w:rsidR="00662FCC" w:rsidRPr="00302507">
        <w:t>themamuur nog blijven hangen zodat wij nog even mee konden genieten.</w:t>
      </w:r>
      <w:r w:rsidR="00D058D8" w:rsidRPr="00302507">
        <w:t xml:space="preserve"> </w:t>
      </w:r>
      <w:r w:rsidR="00CF1EBF" w:rsidRPr="00302507">
        <w:t xml:space="preserve">En natuurlijk </w:t>
      </w:r>
      <w:r w:rsidR="00302507">
        <w:t xml:space="preserve">hebben we tijdens </w:t>
      </w:r>
      <w:r w:rsidR="00CF1EBF" w:rsidRPr="00302507">
        <w:t xml:space="preserve">Kunstkick vele vormen van samenwerking gezien. </w:t>
      </w:r>
    </w:p>
    <w:p w14:paraId="3541CA88" w14:textId="77777777" w:rsidR="00C350FF" w:rsidRDefault="00C350FF"/>
    <w:p w14:paraId="3803A0D8" w14:textId="5F759294" w:rsidR="00C350FF" w:rsidRPr="00302507" w:rsidRDefault="00C14600">
      <w:r w:rsidRPr="00302507">
        <w:t>Het team werkt samen aan de schoolontwikkeling in diverse PLG’s. Ook worden schoolbrede thema’s gezamenlijk uitgewerkt.</w:t>
      </w:r>
      <w:r w:rsidR="00566B9C" w:rsidRPr="00302507">
        <w:t xml:space="preserve"> Na afloop van de dag zagen we dat leerkrachten bij elkaar in de klas aan het werk gingen en samen </w:t>
      </w:r>
      <w:r w:rsidR="009D047B" w:rsidRPr="00302507">
        <w:t xml:space="preserve">overleg voerden. </w:t>
      </w:r>
    </w:p>
    <w:p w14:paraId="7E3E4559" w14:textId="77777777" w:rsidR="00C350FF" w:rsidRDefault="00C350FF"/>
    <w:p w14:paraId="35F76117" w14:textId="77777777" w:rsidR="00C350FF" w:rsidRDefault="00C14600">
      <w:r>
        <w:t>Ouders zijn betrokken in de school en helpen bij het snijden van het schoolfruit en het bijhouden van de schoolbibliotheek.</w:t>
      </w:r>
    </w:p>
    <w:p w14:paraId="676F3C1E" w14:textId="77777777" w:rsidR="00BC1F3B" w:rsidRDefault="00BC1F3B"/>
    <w:p w14:paraId="5AB62A3F" w14:textId="4E2FA7AA" w:rsidR="00C350FF" w:rsidRDefault="004D44AE" w:rsidP="00302507">
      <w:r>
        <w:rPr>
          <w:noProof/>
        </w:rPr>
        <w:drawing>
          <wp:inline distT="0" distB="0" distL="0" distR="0" wp14:anchorId="1BA98CDF" wp14:editId="56145E6E">
            <wp:extent cx="1341120" cy="2383982"/>
            <wp:effectExtent l="0" t="0" r="0" b="0"/>
            <wp:docPr id="1762973269"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65209" cy="2426803"/>
                    </a:xfrm>
                    <a:prstGeom prst="rect">
                      <a:avLst/>
                    </a:prstGeom>
                    <a:noFill/>
                  </pic:spPr>
                </pic:pic>
              </a:graphicData>
            </a:graphic>
          </wp:inline>
        </w:drawing>
      </w:r>
      <w:r>
        <w:t xml:space="preserve">  </w:t>
      </w:r>
      <w:r w:rsidR="00B07722">
        <w:rPr>
          <w:noProof/>
        </w:rPr>
        <w:drawing>
          <wp:inline distT="0" distB="0" distL="0" distR="0" wp14:anchorId="7A85FD3A" wp14:editId="71F4C41C">
            <wp:extent cx="4280747" cy="2407920"/>
            <wp:effectExtent l="0" t="0" r="5715" b="0"/>
            <wp:docPr id="1045307379"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51094" cy="2447490"/>
                    </a:xfrm>
                    <a:prstGeom prst="rect">
                      <a:avLst/>
                    </a:prstGeom>
                    <a:noFill/>
                  </pic:spPr>
                </pic:pic>
              </a:graphicData>
            </a:graphic>
          </wp:inline>
        </w:drawing>
      </w:r>
      <w:bookmarkStart w:id="17" w:name="_heading=h.sku7in9e0iht" w:colFirst="0" w:colLast="0"/>
      <w:bookmarkEnd w:id="17"/>
      <w:r w:rsidR="00C14600">
        <w:br w:type="page"/>
      </w:r>
      <w:r w:rsidR="00C14600" w:rsidRPr="00302507">
        <w:rPr>
          <w:sz w:val="28"/>
          <w:szCs w:val="28"/>
        </w:rPr>
        <w:lastRenderedPageBreak/>
        <w:t>1.4 Reflectie</w:t>
      </w:r>
    </w:p>
    <w:p w14:paraId="197F9B6A" w14:textId="77777777" w:rsidR="00C350FF" w:rsidRDefault="00C14600">
      <w:pPr>
        <w:pStyle w:val="Kop3"/>
        <w:rPr>
          <w:color w:val="5C8E26"/>
        </w:rPr>
      </w:pPr>
      <w:bookmarkStart w:id="18" w:name="_heading=h.fnwuq2mowg14" w:colFirst="0" w:colLast="0"/>
      <w:bookmarkEnd w:id="18"/>
      <w:r>
        <w:rPr>
          <w:color w:val="5C8E26"/>
        </w:rPr>
        <w:t>School/kindcentrum</w:t>
      </w:r>
    </w:p>
    <w:p w14:paraId="4F79F3E5" w14:textId="77777777" w:rsidR="00C350FF" w:rsidRDefault="00C14600">
      <w:pPr>
        <w:spacing w:before="280" w:after="280" w:line="240" w:lineRule="auto"/>
      </w:pPr>
      <w:r>
        <w:t>Op onze school geloven we dat groei begint bij reflectie. Nadenken over je eigen gedrag, je eigen werk en je eigen ontwikkeling is voor ons geen losse activiteit, maar een wezenlijk onderdeel van ons onderwijs.</w:t>
      </w:r>
    </w:p>
    <w:p w14:paraId="148E6F7C" w14:textId="77777777" w:rsidR="00C350FF" w:rsidRDefault="00C14600">
      <w:pPr>
        <w:spacing w:line="240" w:lineRule="auto"/>
      </w:pPr>
      <w:r>
        <w:t>Leren reflecteren:</w:t>
      </w:r>
    </w:p>
    <w:p w14:paraId="3757B2FA" w14:textId="77777777" w:rsidR="00C350FF" w:rsidRDefault="00C14600">
      <w:pPr>
        <w:spacing w:line="240" w:lineRule="auto"/>
      </w:pPr>
      <w:r>
        <w:t>Leerlingen leren bij ons bewust vooruit te kijken én terug te blikken. Voorafgaand aan opdrachten maken zij een inschatting van de moeilijkheidsgraad en de tijd die zij denken nodig te hebben. Na afloop volgt een feitelijke beoordeling. In gesprekjes worden deze twee momenten (de verwachting vooraf en de ervaring achteraf) met elkaar vergeleken.</w:t>
      </w:r>
    </w:p>
    <w:p w14:paraId="3A79ECE0" w14:textId="77777777" w:rsidR="00C350FF" w:rsidRDefault="00C14600">
      <w:pPr>
        <w:spacing w:line="240" w:lineRule="auto"/>
      </w:pPr>
      <w:r>
        <w:t>Zo ontstaat er ruimte voor waardevolle inzichten. Waarom schat een leerling de rekenopgaven in de weektaak steeds als moeilijk in, terwijl ze achteraf meevallen? Wat zegt dat over zelfvertrouwen, werkhouding of eerdere ervaringen? Ook vaardigheden als zelfstandig werken en samenwerken worden hierin meegenomen. Reflectie helpt leerlingen niet alleen betere resultaten te behalen, maar ook zichzelf beter te begrijpen.</w:t>
      </w:r>
    </w:p>
    <w:p w14:paraId="72810EDC" w14:textId="77777777" w:rsidR="00C350FF" w:rsidRDefault="00C14600">
      <w:pPr>
        <w:spacing w:line="240" w:lineRule="auto"/>
      </w:pPr>
      <w:r>
        <w:t>Onder iedere weektaak staat een korte reflectie. Rapporten worden eerst met de leerling besproken voordat zij mee naar huis gaan. Vanaf dit schooljaar starten we bovendien met voortgangsgesprekken met ouders in aanwezigheid van hun kind. In deze gesprekken reflecteren ouders, leerling en leerkracht samen op de ontwikkeling van het kind. Zo versterken we eigenaarschap en betrokkenheid.</w:t>
      </w:r>
    </w:p>
    <w:p w14:paraId="5C2404AF" w14:textId="77777777" w:rsidR="00C350FF" w:rsidRDefault="00C350FF">
      <w:pPr>
        <w:spacing w:line="240" w:lineRule="auto"/>
      </w:pPr>
    </w:p>
    <w:p w14:paraId="6CD483AA" w14:textId="77777777" w:rsidR="00C350FF" w:rsidRDefault="00C14600">
      <w:pPr>
        <w:spacing w:line="240" w:lineRule="auto"/>
      </w:pPr>
      <w:r>
        <w:rPr>
          <w:b/>
          <w:bCs/>
        </w:rPr>
        <w:t>Reflectie in de verschillende bouwen</w:t>
      </w:r>
    </w:p>
    <w:p w14:paraId="2FCC05A6" w14:textId="77777777" w:rsidR="00C350FF" w:rsidRDefault="00C14600">
      <w:pPr>
        <w:spacing w:line="240" w:lineRule="auto"/>
      </w:pPr>
      <w:r>
        <w:t>Groepen 1-2:</w:t>
      </w:r>
    </w:p>
    <w:p w14:paraId="41017291" w14:textId="77777777" w:rsidR="00C350FF" w:rsidRDefault="00C14600">
      <w:pPr>
        <w:spacing w:line="240" w:lineRule="auto"/>
      </w:pPr>
      <w:r>
        <w:t>In de onderbouw krijgt reflectie vorm in dagelijkse gesprekjes tijdens en na het werken. We bespreken waar leerlingen aan willen werken en vragen hoe zij problemen zelf hebben opgelost. Iedereen komt aan het woord; elk antwoord mag er zijn. We onderzoeken samen dat een opdracht op verschillende manieren uitgevoerd kan worden en vragen wat leerlingen ergens van vonden.</w:t>
      </w:r>
    </w:p>
    <w:p w14:paraId="6F950688" w14:textId="77777777" w:rsidR="00C350FF" w:rsidRDefault="00C14600">
      <w:pPr>
        <w:spacing w:line="240" w:lineRule="auto"/>
      </w:pPr>
      <w:r>
        <w:t>Leerlingen krijgen ruimte om aan te geven wat zij verder zouden willen leren. Tegelijkertijd reflecteert de leerkracht op het eigen onderwijsaanbod: wat wil ik bijstellen of veranderen? Zo groeit niet alleen het kind, maar ook de professional.</w:t>
      </w:r>
    </w:p>
    <w:p w14:paraId="432871CA" w14:textId="77777777" w:rsidR="00C350FF" w:rsidRDefault="00C350FF">
      <w:pPr>
        <w:spacing w:line="240" w:lineRule="auto"/>
      </w:pPr>
    </w:p>
    <w:p w14:paraId="01A218E5" w14:textId="77777777" w:rsidR="00C350FF" w:rsidRDefault="00C14600">
      <w:pPr>
        <w:spacing w:line="240" w:lineRule="auto"/>
      </w:pPr>
      <w:r>
        <w:t xml:space="preserve">Groepen 3, 4 en 5: </w:t>
      </w:r>
    </w:p>
    <w:p w14:paraId="42A1B9BF" w14:textId="77777777" w:rsidR="00C350FF" w:rsidRDefault="00C14600">
      <w:pPr>
        <w:spacing w:line="240" w:lineRule="auto"/>
      </w:pPr>
      <w:r>
        <w:t>In de middenbouw zien we reflectie als een belangrijk verbeterpunt. Op sociaal-emotioneel gebied gebeurt dit al structureel binnen de KiVa-lessen. Op cognitief gebied willen we reflectie bewuster en zichtbaarder inbouwen tijdens de lessen. Een kwaliteitskaart Reflectie is in ontwikkeling om dit proces te ondersteunen en richting te geven.</w:t>
      </w:r>
    </w:p>
    <w:p w14:paraId="515FA2D6" w14:textId="77777777" w:rsidR="00C350FF" w:rsidRDefault="00C350FF">
      <w:pPr>
        <w:spacing w:line="240" w:lineRule="auto"/>
      </w:pPr>
    </w:p>
    <w:p w14:paraId="5CF6D7DD" w14:textId="77777777" w:rsidR="00C350FF" w:rsidRDefault="00C14600">
      <w:pPr>
        <w:spacing w:line="240" w:lineRule="auto"/>
      </w:pPr>
      <w:r>
        <w:t xml:space="preserve">Groepen 6, 7 en 8: </w:t>
      </w:r>
    </w:p>
    <w:p w14:paraId="04C41740" w14:textId="77777777" w:rsidR="00C350FF" w:rsidRDefault="00C14600">
      <w:pPr>
        <w:spacing w:line="240" w:lineRule="auto"/>
      </w:pPr>
      <w:r>
        <w:t xml:space="preserve">In de bovenbouw zijn twee vaste reflectiemomenten per jaar ingebouwd in de vorm van coaching gesprekken. Ook tijdens de rapportgesprekken (en in groep 8 tijdens de adviesgesprekken) zijn de leerlingen een gesprekspartner. Daarnaast reflecteren leerlingen tijdens taaktijd en bij de weektaak, op vooraf vastgestelde momenten. Ook hier willen we de kwaliteit en diepgang verder versterken. </w:t>
      </w:r>
    </w:p>
    <w:p w14:paraId="71BC9D2E" w14:textId="77777777" w:rsidR="00C350FF" w:rsidRDefault="00C14600">
      <w:pPr>
        <w:spacing w:line="240" w:lineRule="auto"/>
      </w:pPr>
      <w:r>
        <w:t>Ook wordt er dagelijks met de kinderen gereflecteerd aan de hand van reflectievragen op het proces of op de inhoud van de lesdag.</w:t>
      </w:r>
    </w:p>
    <w:p w14:paraId="6BE6F0FC" w14:textId="77777777" w:rsidR="00C350FF" w:rsidRDefault="00C350FF">
      <w:pPr>
        <w:spacing w:line="240" w:lineRule="auto"/>
      </w:pPr>
    </w:p>
    <w:p w14:paraId="15B7D661" w14:textId="77777777" w:rsidR="00C350FF" w:rsidRDefault="00C350FF">
      <w:pPr>
        <w:spacing w:line="240" w:lineRule="auto"/>
      </w:pPr>
    </w:p>
    <w:p w14:paraId="41DE98C2" w14:textId="34FF4524" w:rsidR="00C350FF" w:rsidRDefault="00C14600">
      <w:pPr>
        <w:spacing w:line="240" w:lineRule="auto"/>
      </w:pPr>
      <w:r>
        <w:t>Reflectie als teamcultuur</w:t>
      </w:r>
      <w:r w:rsidR="00D91FC6">
        <w:t>:</w:t>
      </w:r>
    </w:p>
    <w:p w14:paraId="13971615" w14:textId="77777777" w:rsidR="00C350FF" w:rsidRDefault="00C14600">
      <w:pPr>
        <w:spacing w:line="240" w:lineRule="auto"/>
      </w:pPr>
      <w:r>
        <w:lastRenderedPageBreak/>
        <w:t>Reflectie beperkt zich niet tot de klas. Als team zijn wij voortdurend in ontwikkeling. Tijdens de leerteams en de studiedagen evalueren we ons handelen. We stellen onszelf steeds de vragen: Wat ging goed? Wat moet anders? En hoe dan?</w:t>
      </w:r>
    </w:p>
    <w:p w14:paraId="149FB2A9" w14:textId="590D7520" w:rsidR="00C350FF" w:rsidRDefault="00C14600">
      <w:pPr>
        <w:spacing w:line="240" w:lineRule="auto"/>
      </w:pPr>
      <w:r>
        <w:t>Leerkrachten kijken kritisch naar zichzelf, naar het groepsproces en naar de resultaten van het onderwijs. Overleg met duo-collega’s en andere teamleden is vanzelfsprekend. We delen tips en vragen actief om feedback.</w:t>
      </w:r>
      <w:r w:rsidR="00D91FC6">
        <w:t xml:space="preserve"> </w:t>
      </w:r>
      <w:r>
        <w:t xml:space="preserve">De intern begeleider en de directie organiseren daarnaast structurele feedbackmomenten, zoals leerling- en groepsbesprekingen, het opstellen en evalueren van handelings- en groepsplannen en tweejaarlijkse schoolbesprekingen. Leeropbrengsten worden in beeld gebracht met </w:t>
      </w:r>
      <w:r>
        <w:rPr>
          <w:i/>
          <w:iCs/>
        </w:rPr>
        <w:t>Kleuter in Beeld</w:t>
      </w:r>
      <w:r>
        <w:t xml:space="preserve">, </w:t>
      </w:r>
      <w:r>
        <w:rPr>
          <w:i/>
          <w:iCs/>
        </w:rPr>
        <w:t>Leerling in Beeld</w:t>
      </w:r>
      <w:r>
        <w:t xml:space="preserve"> en de KiVa-monitor. De schoolorganisatie faciliteert leren van en met elkaar via zorg overleggen, leerteams, studiedagen, ontwikkelgesprekken binnen de gesprekscyclus en de verschillende werkgroepen.</w:t>
      </w:r>
    </w:p>
    <w:p w14:paraId="4D95B3B8" w14:textId="77777777" w:rsidR="00C350FF" w:rsidRDefault="00C350FF">
      <w:pPr>
        <w:spacing w:line="240" w:lineRule="auto"/>
      </w:pPr>
    </w:p>
    <w:p w14:paraId="031C67C6" w14:textId="74532616" w:rsidR="00C350FF" w:rsidRDefault="00C14600">
      <w:pPr>
        <w:spacing w:line="240" w:lineRule="auto"/>
      </w:pPr>
      <w:r>
        <w:t>Vanuit de Robijn-kwaliteitskalender</w:t>
      </w:r>
      <w:r w:rsidR="00D91FC6">
        <w:t>:</w:t>
      </w:r>
    </w:p>
    <w:p w14:paraId="73C5C6CE" w14:textId="77777777" w:rsidR="00C350FF" w:rsidRDefault="00C14600">
      <w:pPr>
        <w:spacing w:line="240" w:lineRule="auto"/>
      </w:pPr>
      <w:r>
        <w:t>Stellen we reflectie op het eigen functioneren, welbevinden en de betekenis daarvan voor omgeving, werk en resultaten steeds centraler. Dit schooljaar starten we Robijn-breed met een meer gestructureerde aanpak, onder andere door te werken met vastgestelde kijkwijzers en meerdere observaties per schooljaar. Van waaruit één keer per 3 jaar een vlootschouw stichting breed.</w:t>
      </w:r>
    </w:p>
    <w:p w14:paraId="20F37CDC" w14:textId="208BCDF7" w:rsidR="00C350FF" w:rsidRDefault="00C14600">
      <w:pPr>
        <w:spacing w:before="280" w:after="280" w:line="240" w:lineRule="auto"/>
      </w:pPr>
      <w:r>
        <w:t>Reflectie is bij ons een indicator in ontwikkeling. Het team is momenteel intensief in gesprek over hoe reflectie in de groepen verder versterkt kan worden. Daarbij willen we ook de theoretische achtergronden van reflecteren betrekken.</w:t>
      </w:r>
      <w:r w:rsidR="00D91FC6">
        <w:t xml:space="preserve"> </w:t>
      </w:r>
      <w:r>
        <w:t>Reflectie is voor ons geen doel op zich, maar een middel om samen te groeien: leerlingen die eigenaar worden van hun leerproces en professionals die zich blijven ontwikkelen. Zo bouwen we stap voor stap aan kwalitatief sterk en bewust onderwijs.</w:t>
      </w:r>
    </w:p>
    <w:p w14:paraId="46B7F2D0" w14:textId="23F2497D" w:rsidR="00C350FF" w:rsidRDefault="00C14600">
      <w:pPr>
        <w:pBdr>
          <w:top w:val="nil"/>
          <w:left w:val="nil"/>
          <w:bottom w:val="nil"/>
          <w:right w:val="nil"/>
          <w:between w:val="nil"/>
        </w:pBdr>
        <w:spacing w:line="240" w:lineRule="auto"/>
        <w:rPr>
          <w:color w:val="000000"/>
        </w:rPr>
      </w:pPr>
      <w:r>
        <w:rPr>
          <w:b/>
          <w:bCs/>
          <w:color w:val="000000"/>
        </w:rPr>
        <w:t>Naar aanleiding van de vorige visitatie</w:t>
      </w:r>
      <w:r>
        <w:rPr>
          <w:color w:val="000000"/>
        </w:rPr>
        <w:t xml:space="preserve"> hebben wij als team opnieuw gekeken naar hoe wij reflectie vormgeven binnen onze school. De commissie gaf aan dat in ons Daltonboek helder beschreven staat wat wij onder reflectie verstaan en welke fases daarbij horen. Ook werd gewaardeerd dat wij per bouw hebben teruggekeken op onze huidige praktijk rondom de kernwaarden. Dat zien wij als een mooie en stevige basis. Tegelijkertijd maakte de visitatie duidelijk dat de dagelijkse praktijk nog niet overal zichtbaar aansluit bij wat wij op papier beschrijven.</w:t>
      </w:r>
      <w:r w:rsidR="00D91FC6">
        <w:rPr>
          <w:color w:val="000000"/>
        </w:rPr>
        <w:t xml:space="preserve"> </w:t>
      </w:r>
      <w:r>
        <w:rPr>
          <w:color w:val="000000"/>
        </w:rPr>
        <w:t>Tijdens de schoolbezoeken zagen de commissieleden weinig expliciete reflectiemomenten met leerlingen. Op één moment werd klassikaal teruggekeken op een onderdeel van het werk, waarbij de leerkracht per leerling besprak of alles gelukt was. Daarbij was vooral de leerkracht hard aan het werk. Dit heeft ons aan het denken gezet. Reflectie moet niet iets zijn wat wij dóen over leerlingen, maar iets wat leerlingen zélf leren doen. Dat vraagt om een verschuiving van leerkracht gestuurd evalueren naar leerling gestuurd reflecteren.</w:t>
      </w:r>
      <w:r w:rsidR="00D91FC6">
        <w:rPr>
          <w:color w:val="000000"/>
        </w:rPr>
        <w:t xml:space="preserve"> </w:t>
      </w:r>
      <w:r>
        <w:rPr>
          <w:color w:val="000000"/>
        </w:rPr>
        <w:t>Een belangrijk ontwikkelpunt voor ons is daarom het bewust en structureel inplannen van meerdere reflectiemomenten gedurende de dag. Niet alleen aan het einde van een taak, maar ook tijdens instructie, verwerking en afsluiting. Reflectie op het proces (Hoe heb ik gewerkt? Welke strategie heb ik gekozen?) en op het product (Wat is het resultaat? Ben ik tevreden?) moet een vanzelfsprekend onderdeel worden van ons lesontwerp. Dit betekent dat we reflectie explicieter gaan opnemen in onze voorbereiding en zichtbaarder maken in de klas.</w:t>
      </w:r>
      <w:r w:rsidR="007A664F">
        <w:rPr>
          <w:color w:val="000000"/>
        </w:rPr>
        <w:t xml:space="preserve"> </w:t>
      </w:r>
      <w:r>
        <w:rPr>
          <w:color w:val="000000"/>
        </w:rPr>
        <w:t>Daarnaast vraagt de visitatie ons om kritisch te kijken naar onze eigen kennis en toepassing van de reflectiefases zoals beschreven in ons Daltonboek (3.10). De constatering dat reflectie tijdens instructies nauwelijks zichtbaar was, laat zien dat hier ruimte ligt voor groei. We zijn daarom als team opnieuw in gesprek gegaan over deze fases en ze vertalen naar concreet leerkrachtgedrag en leerlinggedrag</w:t>
      </w:r>
      <w:r w:rsidR="007A664F">
        <w:rPr>
          <w:color w:val="000000"/>
        </w:rPr>
        <w:t xml:space="preserve">. </w:t>
      </w:r>
      <w:r>
        <w:rPr>
          <w:color w:val="000000"/>
        </w:rPr>
        <w:t xml:space="preserve">Tegelijkertijd zijn wij als team het afgelopen jaar intensief bezig geweest met het ontwikkelen en concretiseren van manieren van reflecteren binnen de groepen. In verschillende werksessies hebben we werkvormen verzameld, uitgeprobeerd en met elkaar gedeeld. We hebben gekeken naar wat past bij de onderbouw, middenbouw en bovenbouw en hoe we hierin meer samenhang </w:t>
      </w:r>
      <w:r>
        <w:rPr>
          <w:color w:val="000000"/>
        </w:rPr>
        <w:lastRenderedPageBreak/>
        <w:t>kunnen aanbrengen. Vanuit deze gezamenlijke zoektocht zijn eerste bouwstenen gelegd voor een doorgaande lijn. We merken dat het gesprek over reflectie steeds meer gemeengoed wordt binnen het team en dat we groeien in taal, bewustzijn en gezamenlijke ambitie.</w:t>
      </w:r>
    </w:p>
    <w:p w14:paraId="0B57A17F" w14:textId="77777777" w:rsidR="00594809" w:rsidRDefault="00594809">
      <w:pPr>
        <w:pBdr>
          <w:top w:val="nil"/>
          <w:left w:val="nil"/>
          <w:bottom w:val="nil"/>
          <w:right w:val="nil"/>
          <w:between w:val="nil"/>
        </w:pBdr>
        <w:spacing w:line="240" w:lineRule="auto"/>
        <w:rPr>
          <w:color w:val="000000"/>
        </w:rPr>
      </w:pPr>
    </w:p>
    <w:p w14:paraId="19EAE91C" w14:textId="77777777" w:rsidR="00C350FF" w:rsidRDefault="00C14600">
      <w:pPr>
        <w:pBdr>
          <w:top w:val="nil"/>
          <w:left w:val="nil"/>
          <w:bottom w:val="nil"/>
          <w:right w:val="nil"/>
          <w:between w:val="nil"/>
        </w:pBdr>
        <w:spacing w:line="240" w:lineRule="auto"/>
        <w:rPr>
          <w:color w:val="000000"/>
        </w:rPr>
      </w:pPr>
      <w:r>
        <w:rPr>
          <w:color w:val="000000"/>
        </w:rPr>
        <w:t xml:space="preserve">Tot slot heeft de visitatie ons uitgedaagd om nog scherper te formuleren waarom wij willen dat kinderen leren reflecteren. Wat betekent reflectie binnen ons Daltononderwijs? Hoe draagt het bij aan zelfstandigheid, verantwoordelijkheid en eigenaarschap? Door deze ‘waarom-vraag’ gezamenlijk te verdiepen, kunnen wij ook beter bepalen welke volgende stap bij ons past. De Daltonopleiding heeft ons hierin ondersteund. </w:t>
      </w:r>
    </w:p>
    <w:p w14:paraId="63FD9EF4" w14:textId="77777777" w:rsidR="00C350FF" w:rsidRDefault="00C14600">
      <w:pPr>
        <w:pBdr>
          <w:top w:val="nil"/>
          <w:left w:val="nil"/>
          <w:bottom w:val="nil"/>
          <w:right w:val="nil"/>
          <w:between w:val="nil"/>
        </w:pBdr>
        <w:spacing w:line="240" w:lineRule="auto"/>
        <w:rPr>
          <w:color w:val="000000"/>
        </w:rPr>
      </w:pPr>
      <w:r>
        <w:rPr>
          <w:color w:val="000000"/>
        </w:rPr>
        <w:t>De visitatie heeft ons daarmee niet alleen gewezen op ontwikkelpunten, maar vooral richting gegeven. We zien reflectie als een kernwaarde die nog sterker zichtbaar en voelbaar is geworden in onze dagelijkse praktijk. De basis is aanwezig en het team is volop in beweging. Nu is het zaak om deze ontwikkeling verder te structureren, te borgen en zichtbaar te maken in elke groep, zodat reflectie niet alleen beschreven staat in ons Daltonboek, maar dagelijks wordt beleefd door onze leerlingen.</w:t>
      </w:r>
    </w:p>
    <w:p w14:paraId="13C7D0EF" w14:textId="77777777" w:rsidR="00C350FF" w:rsidRDefault="00C14600">
      <w:pPr>
        <w:pStyle w:val="Kop3"/>
      </w:pPr>
      <w:bookmarkStart w:id="19" w:name="_heading=h.kp4uceolckxe" w:colFirst="0" w:colLast="0"/>
      <w:bookmarkEnd w:id="19"/>
      <w:r>
        <w:t>Reactie visitatieteam</w:t>
      </w:r>
    </w:p>
    <w:p w14:paraId="52DB1E0A" w14:textId="77777777" w:rsidR="00302507" w:rsidRPr="00302507" w:rsidRDefault="00C14600">
      <w:r w:rsidRPr="00302507">
        <w:t>We zien gedurende de dag diverse vormen van reflectie</w:t>
      </w:r>
      <w:r w:rsidR="005D698B" w:rsidRPr="00302507">
        <w:t>, een paar voorbeelden</w:t>
      </w:r>
      <w:r w:rsidRPr="00302507">
        <w:t xml:space="preserve">: </w:t>
      </w:r>
      <w:r w:rsidR="001C5FF1" w:rsidRPr="00302507">
        <w:t>beurtstokjes</w:t>
      </w:r>
      <w:r w:rsidR="00205F70" w:rsidRPr="00302507">
        <w:t xml:space="preserve"> (slim die puntjes om het onderscheid te kunnen zien groep 1 en groep 2)</w:t>
      </w:r>
      <w:r w:rsidR="001C5FF1" w:rsidRPr="00302507">
        <w:t xml:space="preserve"> </w:t>
      </w:r>
      <w:r w:rsidR="00857AC2" w:rsidRPr="00302507">
        <w:t>met</w:t>
      </w:r>
      <w:r w:rsidR="001C5FF1" w:rsidRPr="00302507">
        <w:t xml:space="preserve"> </w:t>
      </w:r>
      <w:r w:rsidRPr="00302507">
        <w:t>reflectievragen op strookjes in één van de kleutergroepen, een reflectiekaart samenwerken, klassengesprekje in een kleutergroep waarbij een kleuter feedback geeft aan de leerkracht, reflectiethermometer (groep 4), reflectiemoment op het bord, reflectie</w:t>
      </w:r>
      <w:r w:rsidR="005D698B" w:rsidRPr="00302507">
        <w:t xml:space="preserve">briefje dat gebruikt werd in groep 8 </w:t>
      </w:r>
      <w:r w:rsidR="00D554E3" w:rsidRPr="00302507">
        <w:t>over</w:t>
      </w:r>
      <w:r w:rsidR="005D698B" w:rsidRPr="00302507">
        <w:t xml:space="preserve"> de sam</w:t>
      </w:r>
      <w:r w:rsidR="00D554E3" w:rsidRPr="00302507">
        <w:t>e</w:t>
      </w:r>
      <w:r w:rsidR="005D698B" w:rsidRPr="00302507">
        <w:t>nwerking</w:t>
      </w:r>
      <w:r w:rsidR="00594809" w:rsidRPr="00302507">
        <w:t>, in groep 6 werd gereflecteerd over hoe het gegaan was met het tutorlezen met groep 3</w:t>
      </w:r>
      <w:r w:rsidR="005D698B" w:rsidRPr="00302507">
        <w:t xml:space="preserve">. </w:t>
      </w:r>
    </w:p>
    <w:p w14:paraId="475CA3E0" w14:textId="77777777" w:rsidR="00302507" w:rsidRPr="00302507" w:rsidRDefault="00302507"/>
    <w:p w14:paraId="73A70F94" w14:textId="3B1C4A56" w:rsidR="00C350FF" w:rsidRPr="00302507" w:rsidRDefault="00C14600">
      <w:r w:rsidRPr="00302507">
        <w:t xml:space="preserve">Op de dag- en weektaken is reflectie </w:t>
      </w:r>
      <w:r w:rsidR="00D554E3" w:rsidRPr="00302507">
        <w:t xml:space="preserve">ook </w:t>
      </w:r>
      <w:r w:rsidRPr="00302507">
        <w:t xml:space="preserve">zichtbaar, </w:t>
      </w:r>
      <w:r w:rsidR="00E5573C" w:rsidRPr="00302507">
        <w:t xml:space="preserve">alleen </w:t>
      </w:r>
      <w:r w:rsidRPr="00302507">
        <w:t>de manier waarop is nog niet uniform.</w:t>
      </w:r>
      <w:r w:rsidR="001C5FF1" w:rsidRPr="00302507">
        <w:t xml:space="preserve"> </w:t>
      </w:r>
      <w:r w:rsidR="00857AC2" w:rsidRPr="00302507">
        <w:t>Daarnaast</w:t>
      </w:r>
      <w:r w:rsidR="00E5573C" w:rsidRPr="00302507">
        <w:t xml:space="preserve"> </w:t>
      </w:r>
      <w:r w:rsidR="00946C5A" w:rsidRPr="00302507">
        <w:t xml:space="preserve">is het </w:t>
      </w:r>
      <w:r w:rsidR="00145DEA" w:rsidRPr="00302507">
        <w:t xml:space="preserve">bijna </w:t>
      </w:r>
      <w:r w:rsidR="00946C5A" w:rsidRPr="00302507">
        <w:t xml:space="preserve">niet zichtbaar dat de kinderen ook </w:t>
      </w:r>
      <w:r w:rsidR="00145DEA" w:rsidRPr="00302507">
        <w:t xml:space="preserve">echt </w:t>
      </w:r>
      <w:r w:rsidR="00946C5A" w:rsidRPr="00302507">
        <w:t xml:space="preserve">gebruik maken van </w:t>
      </w:r>
      <w:r w:rsidR="00085283" w:rsidRPr="00302507">
        <w:t xml:space="preserve">het </w:t>
      </w:r>
      <w:r w:rsidR="00946C5A" w:rsidRPr="00302507">
        <w:t>reflecteren</w:t>
      </w:r>
      <w:r w:rsidR="00085283" w:rsidRPr="00302507">
        <w:t xml:space="preserve"> op de weektaak</w:t>
      </w:r>
      <w:r w:rsidR="00946C5A" w:rsidRPr="00302507">
        <w:t>.</w:t>
      </w:r>
      <w:r w:rsidR="000043CC" w:rsidRPr="00302507">
        <w:t xml:space="preserve"> </w:t>
      </w:r>
    </w:p>
    <w:p w14:paraId="6A456E5D" w14:textId="77777777" w:rsidR="00302507" w:rsidRPr="00302507" w:rsidRDefault="00302507"/>
    <w:p w14:paraId="011F474C" w14:textId="6B8EF7E2" w:rsidR="00C350FF" w:rsidRPr="00302507" w:rsidRDefault="00C14600">
      <w:r w:rsidRPr="00302507">
        <w:t>In het hele zelfevaluatie</w:t>
      </w:r>
      <w:r w:rsidR="00424595" w:rsidRPr="00302507">
        <w:t>-document</w:t>
      </w:r>
      <w:r w:rsidRPr="00302507">
        <w:t xml:space="preserve"> is een duidelijke koppeling zichtbaar tussen visie, de vorige visitatiebevindingen en concrete ontwikkelstappen. Dit laat een reflectieve houding zien van het team.</w:t>
      </w:r>
      <w:r w:rsidR="000043CC" w:rsidRPr="00302507">
        <w:t xml:space="preserve"> </w:t>
      </w:r>
      <w:r w:rsidR="00302507">
        <w:t xml:space="preserve">De </w:t>
      </w:r>
      <w:r w:rsidR="000043CC" w:rsidRPr="00302507">
        <w:t xml:space="preserve">leerlingen in de </w:t>
      </w:r>
      <w:r w:rsidR="00302507" w:rsidRPr="00302507">
        <w:t>l</w:t>
      </w:r>
      <w:r w:rsidR="000043CC" w:rsidRPr="00302507">
        <w:t xml:space="preserve">eerlingenraad lieten </w:t>
      </w:r>
      <w:r w:rsidR="00302507">
        <w:t xml:space="preserve">ook </w:t>
      </w:r>
      <w:r w:rsidR="000043CC" w:rsidRPr="00302507">
        <w:t xml:space="preserve">een reflectieve houding zien. </w:t>
      </w:r>
    </w:p>
    <w:p w14:paraId="27FEEC47" w14:textId="77777777" w:rsidR="00C350FF" w:rsidRDefault="00C350FF"/>
    <w:p w14:paraId="79BB2613" w14:textId="416CD4D4" w:rsidR="00C350FF" w:rsidRDefault="00E82FE3" w:rsidP="00857AC2">
      <w:pPr>
        <w:jc w:val="center"/>
      </w:pPr>
      <w:r>
        <w:rPr>
          <w:noProof/>
        </w:rPr>
        <w:drawing>
          <wp:inline distT="0" distB="0" distL="0" distR="0" wp14:anchorId="67B697C6" wp14:editId="279B711D">
            <wp:extent cx="1788795" cy="2385060"/>
            <wp:effectExtent l="0" t="0" r="1905" b="0"/>
            <wp:docPr id="295310417"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88795" cy="2385060"/>
                    </a:xfrm>
                    <a:prstGeom prst="rect">
                      <a:avLst/>
                    </a:prstGeom>
                    <a:noFill/>
                  </pic:spPr>
                </pic:pic>
              </a:graphicData>
            </a:graphic>
          </wp:inline>
        </w:drawing>
      </w:r>
      <w:r w:rsidR="00857AC2">
        <w:rPr>
          <w:noProof/>
        </w:rPr>
        <w:t xml:space="preserve">      </w:t>
      </w:r>
      <w:r w:rsidR="00060284">
        <w:rPr>
          <w:noProof/>
        </w:rPr>
        <w:drawing>
          <wp:inline distT="0" distB="0" distL="0" distR="0" wp14:anchorId="4C5F7250" wp14:editId="6DA6FCC6">
            <wp:extent cx="1516380" cy="2366975"/>
            <wp:effectExtent l="0" t="0" r="7620" b="0"/>
            <wp:docPr id="1453052393"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45231" cy="2412010"/>
                    </a:xfrm>
                    <a:prstGeom prst="rect">
                      <a:avLst/>
                    </a:prstGeom>
                    <a:noFill/>
                  </pic:spPr>
                </pic:pic>
              </a:graphicData>
            </a:graphic>
          </wp:inline>
        </w:drawing>
      </w:r>
      <w:r w:rsidR="00060284">
        <w:t xml:space="preserve">  </w:t>
      </w:r>
      <w:r w:rsidR="00857AC2">
        <w:rPr>
          <w:noProof/>
        </w:rPr>
        <w:t xml:space="preserve">    </w:t>
      </w:r>
      <w:r w:rsidR="00FA62D7">
        <w:rPr>
          <w:noProof/>
        </w:rPr>
        <w:drawing>
          <wp:inline distT="0" distB="0" distL="0" distR="0" wp14:anchorId="3D177F91" wp14:editId="0DA42834">
            <wp:extent cx="1767840" cy="2357120"/>
            <wp:effectExtent l="0" t="0" r="3810" b="5080"/>
            <wp:docPr id="1329720936"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67840" cy="2357120"/>
                    </a:xfrm>
                    <a:prstGeom prst="rect">
                      <a:avLst/>
                    </a:prstGeom>
                    <a:noFill/>
                  </pic:spPr>
                </pic:pic>
              </a:graphicData>
            </a:graphic>
          </wp:inline>
        </w:drawing>
      </w:r>
    </w:p>
    <w:p w14:paraId="294EAC9C" w14:textId="77777777" w:rsidR="00C350FF" w:rsidRDefault="00C14600">
      <w:pPr>
        <w:pStyle w:val="Kop2"/>
      </w:pPr>
      <w:bookmarkStart w:id="20" w:name="_heading=h.dagr56vkh6nf" w:colFirst="0" w:colLast="0"/>
      <w:bookmarkEnd w:id="20"/>
      <w:r>
        <w:br w:type="page"/>
      </w:r>
      <w:r>
        <w:lastRenderedPageBreak/>
        <w:t>1.5 Effectiviteit/ doelmatigheid</w:t>
      </w:r>
    </w:p>
    <w:p w14:paraId="4A40ACD8" w14:textId="77777777" w:rsidR="00C350FF" w:rsidRDefault="00C14600">
      <w:pPr>
        <w:pStyle w:val="Kop3"/>
        <w:rPr>
          <w:color w:val="5C8E26"/>
        </w:rPr>
      </w:pPr>
      <w:bookmarkStart w:id="21" w:name="_heading=h.3bufuaghalnr" w:colFirst="0" w:colLast="0"/>
      <w:bookmarkEnd w:id="21"/>
      <w:r>
        <w:rPr>
          <w:color w:val="5C8E26"/>
        </w:rPr>
        <w:t>School/kindcentrum</w:t>
      </w:r>
    </w:p>
    <w:p w14:paraId="2E33C1F2" w14:textId="77777777" w:rsidR="00C350FF" w:rsidRDefault="00C14600">
      <w:pPr>
        <w:spacing w:before="280" w:after="280" w:line="240" w:lineRule="auto"/>
      </w:pPr>
      <w:r>
        <w:t>Onze leerlingen krijgen volop mogelijkheden om zich te ontwikkelen binnen een heldere en realistische bandbreedte. Deze ontwikkeling is doelgericht en praktisch ingericht. We zetten daarbij zowel de expertise binnen ons team als die van externe specialisten in. Voor leerlingen met specifieke onderwijsbehoeften bieden wij maatwerk, zodat ieder kind zich optimaal kan ontplooien.</w:t>
      </w:r>
    </w:p>
    <w:p w14:paraId="12A434D6" w14:textId="77777777" w:rsidR="00C350FF" w:rsidRDefault="00C14600">
      <w:pPr>
        <w:spacing w:line="240" w:lineRule="auto"/>
      </w:pPr>
      <w:r>
        <w:t>De kracht van onze school zit in de samenwerking. Binnen het team benutten we elkaars talenten bewust. Waar de één sterk is in het efficiënt plannen van lestijd, blinkt de ander uit in het bedenken van creatieve werkvormen die leerlingen motiveren. Door open en eerlijk te zijn over onze ontwikkelpunten, creëren we ruimte om elkaar aan te vullen met tips en tops. Dit krijgt concreet vorm in onze taakverdeling en planning.</w:t>
      </w:r>
    </w:p>
    <w:p w14:paraId="408BBA01" w14:textId="77777777" w:rsidR="00C350FF" w:rsidRDefault="00C14600">
      <w:pPr>
        <w:spacing w:line="240" w:lineRule="auto"/>
      </w:pPr>
      <w:r>
        <w:t>Als team zijn we sterk in het signaleren en analyseren van leer- en gedragsvraagstukken. We worden hierin ondersteund door een deskundige intern begeleider en externe specialisten. Op schoolniveau is de ondersteuning zorgvuldig ingericht, zodat we passende en effectieve hulp kunnen bieden.</w:t>
      </w:r>
    </w:p>
    <w:p w14:paraId="4B6B7E0C" w14:textId="77777777" w:rsidR="00C350FF" w:rsidRDefault="00C14600">
      <w:pPr>
        <w:spacing w:line="240" w:lineRule="auto"/>
      </w:pPr>
      <w:r>
        <w:t>We evalueren regelmatig de effectiviteit van onze lesdagen, het rooster en ons werken met EDI. Samen onderzoeken we hoe we nog doelmatiger kunnen werken, waar winst te behalen is en hoe we gemaakte afspraken borgen.</w:t>
      </w:r>
    </w:p>
    <w:p w14:paraId="75CF6959" w14:textId="77777777" w:rsidR="00C350FF" w:rsidRDefault="00C350FF">
      <w:pPr>
        <w:spacing w:line="240" w:lineRule="auto"/>
      </w:pPr>
    </w:p>
    <w:p w14:paraId="3109771D" w14:textId="77777777" w:rsidR="00C350FF" w:rsidRDefault="00C14600">
      <w:pPr>
        <w:spacing w:line="240" w:lineRule="auto"/>
      </w:pPr>
      <w:r>
        <w:t>Groepen 1-2:</w:t>
      </w:r>
    </w:p>
    <w:p w14:paraId="532B7012" w14:textId="77777777" w:rsidR="00C350FF" w:rsidRDefault="00C14600">
      <w:pPr>
        <w:spacing w:line="240" w:lineRule="auto"/>
      </w:pPr>
      <w:r>
        <w:t>In de onderbouw staat een goed voorbereide, overzichtelijke en gestructureerde leeromgeving centraal. De kasten zijn op niveau ingericht en er is geen strikte scheiding tussen groep 1 en groep 2. Leerlingen werken aan activiteiten die hun ontwikkeling stimuleren, passend bij hun niveau en behoeften.</w:t>
      </w:r>
    </w:p>
    <w:p w14:paraId="447748E4" w14:textId="77777777" w:rsidR="00C350FF" w:rsidRDefault="00C14600">
      <w:pPr>
        <w:spacing w:line="240" w:lineRule="auto"/>
      </w:pPr>
      <w:r>
        <w:t>Op het Daltonbord stemmen we taken af op wat leerlingen nodig hebben. Tijdens en na activiteiten gaan we met kinderen in gesprek:</w:t>
      </w:r>
    </w:p>
    <w:p w14:paraId="2F343150" w14:textId="77777777" w:rsidR="00C350FF" w:rsidRDefault="00C14600">
      <w:pPr>
        <w:numPr>
          <w:ilvl w:val="0"/>
          <w:numId w:val="11"/>
        </w:numPr>
        <w:spacing w:line="240" w:lineRule="auto"/>
      </w:pPr>
      <w:r>
        <w:t>Wat heb je geleerd?</w:t>
      </w:r>
    </w:p>
    <w:p w14:paraId="0054A5C7" w14:textId="77777777" w:rsidR="00C350FF" w:rsidRDefault="00C14600">
      <w:pPr>
        <w:numPr>
          <w:ilvl w:val="0"/>
          <w:numId w:val="11"/>
        </w:numPr>
        <w:spacing w:line="240" w:lineRule="auto"/>
      </w:pPr>
      <w:r>
        <w:t>Heb je je doel behaald?</w:t>
      </w:r>
    </w:p>
    <w:p w14:paraId="4A68835B" w14:textId="77777777" w:rsidR="00C350FF" w:rsidRDefault="00C14600">
      <w:pPr>
        <w:numPr>
          <w:ilvl w:val="0"/>
          <w:numId w:val="11"/>
        </w:numPr>
        <w:spacing w:line="240" w:lineRule="auto"/>
      </w:pPr>
      <w:r>
        <w:t>Wat vond je ervan?</w:t>
      </w:r>
    </w:p>
    <w:p w14:paraId="26841F84" w14:textId="77777777" w:rsidR="00C350FF" w:rsidRDefault="00C14600">
      <w:pPr>
        <w:spacing w:line="240" w:lineRule="auto"/>
      </w:pPr>
      <w:r>
        <w:t xml:space="preserve">Door middel van </w:t>
      </w:r>
      <w:r>
        <w:rPr>
          <w:i/>
          <w:iCs/>
        </w:rPr>
        <w:t>Visible Learning</w:t>
      </w:r>
      <w:r>
        <w:t xml:space="preserve"> maken we doelen zichtbaar en geven we leerlingen inzicht in hun ontwikkeling. We zorgen voor een optimale invulling van de werkperiode, met een grote diversiteit aan onderwijsactiviteiten en materialen. Een positief pedagogisch klimaat, zorgvuldige registratie en voortdurende afstemming op de behoeften van leerlingen vormen de basis.</w:t>
      </w:r>
    </w:p>
    <w:p w14:paraId="35B9CA91" w14:textId="77777777" w:rsidR="00C350FF" w:rsidRDefault="00C350FF">
      <w:pPr>
        <w:spacing w:line="240" w:lineRule="auto"/>
      </w:pPr>
    </w:p>
    <w:p w14:paraId="339CFEAF" w14:textId="77777777" w:rsidR="00C350FF" w:rsidRDefault="00C14600">
      <w:pPr>
        <w:spacing w:line="240" w:lineRule="auto"/>
      </w:pPr>
      <w:r>
        <w:t>Groepen 3, 4 en 5:</w:t>
      </w:r>
    </w:p>
    <w:p w14:paraId="28E34988" w14:textId="77777777" w:rsidR="00C350FF" w:rsidRDefault="00C14600">
      <w:pPr>
        <w:spacing w:line="240" w:lineRule="auto"/>
      </w:pPr>
      <w:r>
        <w:t>In de middenbouw is het lesrooster doelgericht samengesteld om maximale leertijd te realiseren. We investeren bewust in een rustige, taakgerichte werkhouding, omdat dit een voorwaarde is voor effectieve instructie en verwerking.</w:t>
      </w:r>
    </w:p>
    <w:p w14:paraId="3288A499" w14:textId="77777777" w:rsidR="00C350FF" w:rsidRDefault="00C14600">
      <w:pPr>
        <w:spacing w:line="240" w:lineRule="auto"/>
      </w:pPr>
      <w:r>
        <w:t>Eigenaarschap van het leerproces krijgt steeds meer vorm. Leerlingen leren doelen stellen, reflecteren op hun werk en verantwoordelijkheid nemen voor hun ontwikkeling. Dit vergroot hun betrokkenheid en versterkt de leeropbrengsten.</w:t>
      </w:r>
    </w:p>
    <w:p w14:paraId="3F1F5248" w14:textId="77777777" w:rsidR="00C350FF" w:rsidRDefault="00C350FF">
      <w:pPr>
        <w:spacing w:line="240" w:lineRule="auto"/>
      </w:pPr>
    </w:p>
    <w:p w14:paraId="2FA45FAF" w14:textId="77777777" w:rsidR="00C350FF" w:rsidRDefault="00C14600">
      <w:pPr>
        <w:spacing w:line="240" w:lineRule="auto"/>
      </w:pPr>
      <w:r>
        <w:t xml:space="preserve">Groepen 6, 7 en 8: </w:t>
      </w:r>
    </w:p>
    <w:p w14:paraId="4FF79A02" w14:textId="77777777" w:rsidR="00C350FF" w:rsidRDefault="00C14600">
      <w:pPr>
        <w:spacing w:line="240" w:lineRule="auto"/>
      </w:pPr>
      <w:r>
        <w:t xml:space="preserve">In de bovenbouw richten we ons lesrooster bewust en doelgericht in. Tijdens taaktijd creëren we extra instructiemomenten, zodat leerlingen de ondersteuning krijgen die zij nodig </w:t>
      </w:r>
      <w:r>
        <w:lastRenderedPageBreak/>
        <w:t>hebben. We benutten de onderwijstijd optimaal en blijven kritisch nadenken over de inrichting en kwaliteit van ons onderwijs.</w:t>
      </w:r>
    </w:p>
    <w:p w14:paraId="68DC2BF8" w14:textId="77777777" w:rsidR="00C350FF" w:rsidRDefault="00C350FF">
      <w:pPr>
        <w:spacing w:line="240" w:lineRule="auto"/>
      </w:pPr>
    </w:p>
    <w:p w14:paraId="618FC2DA" w14:textId="77777777" w:rsidR="00C350FF" w:rsidRDefault="00C14600">
      <w:pPr>
        <w:spacing w:line="240" w:lineRule="auto"/>
      </w:pPr>
      <w:r>
        <w:t>Een stevige zorgstructuur gericht op opbrengst</w:t>
      </w:r>
    </w:p>
    <w:p w14:paraId="63330567" w14:textId="77777777" w:rsidR="00C350FF" w:rsidRDefault="00C14600">
      <w:pPr>
        <w:spacing w:line="240" w:lineRule="auto"/>
      </w:pPr>
      <w:r>
        <w:t>Onze zorgstructuur is helder georganiseerd met vaste overlegmomenten, een toetskalender en geplande evaluaties. Directie, intern begeleider en remedial teacher monitoren samen met de leerkrachten structureel de cognitieve en sociaal-emotionele ontwikkeling van leerlingen. We werken met trendanalyses om ontwikkelingen op groeps- en schoolniveau zichtbaar te maken.</w:t>
      </w:r>
    </w:p>
    <w:p w14:paraId="376322F3" w14:textId="77777777" w:rsidR="00C350FF" w:rsidRDefault="00C14600">
      <w:pPr>
        <w:spacing w:line="240" w:lineRule="auto"/>
      </w:pPr>
      <w:r>
        <w:t>Ondersteuning wordt planmatig ingezet door RT, onderwijsassistenten en de intern begeleider. In samenwerking met ouders en externe specialisten zorgen we ervoor dat interventies doelgericht zijn en bijdragen aan meetbare groei.</w:t>
      </w:r>
    </w:p>
    <w:p w14:paraId="714098A5" w14:textId="77777777" w:rsidR="00C350FF" w:rsidRDefault="00C14600">
      <w:pPr>
        <w:spacing w:line="240" w:lineRule="auto"/>
      </w:pPr>
      <w:r>
        <w:t>Effectiviteit staat centraal in ons handelen. Door doelgericht te plannen, opbrengsten systematisch te analyseren en interventies tijdig in te zetten, zorgen wij ervoor dat iedere leerling optimaal profiteert van het onderwijsaanbod.</w:t>
      </w:r>
    </w:p>
    <w:p w14:paraId="562CE003" w14:textId="77777777" w:rsidR="00C350FF" w:rsidRDefault="00C14600">
      <w:pPr>
        <w:pBdr>
          <w:top w:val="nil"/>
          <w:left w:val="nil"/>
          <w:bottom w:val="nil"/>
          <w:right w:val="nil"/>
          <w:between w:val="nil"/>
        </w:pBdr>
        <w:spacing w:line="240" w:lineRule="auto"/>
        <w:rPr>
          <w:color w:val="000000"/>
        </w:rPr>
      </w:pPr>
      <w:r>
        <w:rPr>
          <w:b/>
          <w:bCs/>
          <w:color w:val="000000"/>
        </w:rPr>
        <w:t>Uit de vorige visitatie</w:t>
      </w:r>
      <w:r>
        <w:rPr>
          <w:color w:val="000000"/>
        </w:rPr>
        <w:t xml:space="preserve"> blijkt dat middelen, materialen en lesroosters effectief worden ingezet. De school kenmerkt zich door duidelijke structuur, heldere afspraken en een goed leesbaar Daltonhandboek. Afspraken over werken op de gang, het leerplein, materialen en weektaken zijn schoolbreed zichtbaar en roosters zijn afgestemd en transparant voor leerlingen.</w:t>
      </w:r>
    </w:p>
    <w:p w14:paraId="129AA67D" w14:textId="77777777" w:rsidR="00C350FF" w:rsidRDefault="00C14600">
      <w:pPr>
        <w:pBdr>
          <w:top w:val="nil"/>
          <w:left w:val="nil"/>
          <w:bottom w:val="nil"/>
          <w:right w:val="nil"/>
          <w:between w:val="nil"/>
        </w:pBdr>
        <w:spacing w:line="240" w:lineRule="auto"/>
        <w:rPr>
          <w:color w:val="000000"/>
        </w:rPr>
      </w:pPr>
      <w:r>
        <w:rPr>
          <w:color w:val="000000"/>
        </w:rPr>
        <w:t>Met name in de groepen 1 en 2 zijn afspraken consequent en herkenbaar ingericht. Dit ondersteunt uitgestelde aandacht, zelfstandigheid en biedt duidelijkheid voor ouders. De school straalt rust uit; in de klassen heerst een taakgerichte werksfeer.</w:t>
      </w:r>
    </w:p>
    <w:p w14:paraId="51F1C341" w14:textId="77777777" w:rsidR="00C350FF" w:rsidRDefault="00C14600">
      <w:pPr>
        <w:pBdr>
          <w:top w:val="nil"/>
          <w:left w:val="nil"/>
          <w:bottom w:val="nil"/>
          <w:right w:val="nil"/>
          <w:between w:val="nil"/>
        </w:pBdr>
        <w:spacing w:line="240" w:lineRule="auto"/>
        <w:rPr>
          <w:color w:val="000000"/>
        </w:rPr>
      </w:pPr>
      <w:r>
        <w:rPr>
          <w:color w:val="000000"/>
        </w:rPr>
        <w:t>Tegelijkertijd is er een ontwikkelpunt benoemd rondom het optimaal benutten van onderwijstijd. Tijdens instructies wordt niet altijd alle tijd actief gebruikt en niet iedere aanwezige professional werkt zichtbaar met leerlingen. Hier ligt een kans om rollen scherper af te stemmen en leertijd maximaal te benutten.</w:t>
      </w:r>
    </w:p>
    <w:p w14:paraId="42DC7725" w14:textId="77777777" w:rsidR="00C350FF" w:rsidRDefault="00C14600">
      <w:pPr>
        <w:pBdr>
          <w:top w:val="nil"/>
          <w:left w:val="nil"/>
          <w:bottom w:val="nil"/>
          <w:right w:val="nil"/>
          <w:between w:val="nil"/>
        </w:pBdr>
        <w:spacing w:line="240" w:lineRule="auto"/>
        <w:rPr>
          <w:color w:val="000000"/>
        </w:rPr>
      </w:pPr>
      <w:r>
        <w:rPr>
          <w:color w:val="000000"/>
        </w:rPr>
        <w:t>Ook bij de doelenboekjes en weektaken kan de regie nog sterker bij leerlingen worden gelegd door deze gedurende de hele dag actief in te zetten als sturingsinstrument voor leren en reflectie.</w:t>
      </w:r>
    </w:p>
    <w:p w14:paraId="1ED39AD0" w14:textId="77777777" w:rsidR="00C350FF" w:rsidRDefault="00C14600">
      <w:pPr>
        <w:pBdr>
          <w:top w:val="nil"/>
          <w:left w:val="nil"/>
          <w:bottom w:val="nil"/>
          <w:right w:val="nil"/>
          <w:between w:val="nil"/>
        </w:pBdr>
        <w:spacing w:line="240" w:lineRule="auto"/>
        <w:rPr>
          <w:color w:val="000000"/>
        </w:rPr>
      </w:pPr>
      <w:r>
        <w:rPr>
          <w:color w:val="000000"/>
        </w:rPr>
        <w:t xml:space="preserve">Tijdens taaktijd zijn juist zeer effectieve momenten gezien. De beschikbare middelen, zoals individuele laptops, ondersteunen dit. De eerdere zichtbaarheid van </w:t>
      </w:r>
      <w:r>
        <w:rPr>
          <w:i/>
          <w:iCs/>
          <w:color w:val="000000"/>
        </w:rPr>
        <w:t>Visible Learning</w:t>
      </w:r>
      <w:r>
        <w:rPr>
          <w:color w:val="000000"/>
        </w:rPr>
        <w:t xml:space="preserve"> is door AVG-beperkingen minder aanwezig. Een vervolgstap is om te onderzoeken hoe leerdoelen en opbrengsten AVG-proof zichtbaar kunnen blijven, bijvoorbeeld via geanonimiseerde doelen of groepsgerichte visualisaties.</w:t>
      </w:r>
    </w:p>
    <w:p w14:paraId="36E6E545" w14:textId="77777777" w:rsidR="00C350FF" w:rsidRDefault="00C14600">
      <w:pPr>
        <w:pBdr>
          <w:top w:val="nil"/>
          <w:left w:val="nil"/>
          <w:bottom w:val="nil"/>
          <w:right w:val="nil"/>
          <w:between w:val="nil"/>
        </w:pBdr>
        <w:spacing w:line="240" w:lineRule="auto"/>
        <w:rPr>
          <w:color w:val="000000"/>
        </w:rPr>
      </w:pPr>
      <w:r>
        <w:rPr>
          <w:color w:val="000000"/>
        </w:rPr>
        <w:t>Onze volgende ontwikkelstap richt zich daarmee op het vergroten van actieve leertijd, het versterken van eigenaarschap en het verder verhogen van de effectiviteit van ons onderwijs.</w:t>
      </w:r>
    </w:p>
    <w:p w14:paraId="52F65B63" w14:textId="77777777" w:rsidR="00C350FF" w:rsidRDefault="00C14600">
      <w:pPr>
        <w:pStyle w:val="Kop3"/>
      </w:pPr>
      <w:bookmarkStart w:id="22" w:name="_heading=h.6w7jlftud8z2" w:colFirst="0" w:colLast="0"/>
      <w:bookmarkEnd w:id="22"/>
      <w:r>
        <w:t>Reactie visitatieteam</w:t>
      </w:r>
    </w:p>
    <w:p w14:paraId="33AC10C3" w14:textId="77777777" w:rsidR="00302507" w:rsidRPr="00302507" w:rsidRDefault="00C14600">
      <w:r w:rsidRPr="00302507">
        <w:t>Er heerst rust</w:t>
      </w:r>
      <w:r w:rsidR="00F93CA6" w:rsidRPr="00302507">
        <w:t xml:space="preserve"> en we zien een taakgerichte werkhouding</w:t>
      </w:r>
      <w:r w:rsidRPr="00302507">
        <w:t xml:space="preserve"> in de school</w:t>
      </w:r>
      <w:r w:rsidR="00537512" w:rsidRPr="00302507">
        <w:t xml:space="preserve">. Zoals wij </w:t>
      </w:r>
      <w:r w:rsidR="00F26AF7" w:rsidRPr="00302507">
        <w:t xml:space="preserve">vandaag </w:t>
      </w:r>
      <w:r w:rsidR="00537512" w:rsidRPr="00302507">
        <w:t>konden zien wordt de onderwijstijd optimaal benut. A</w:t>
      </w:r>
      <w:r w:rsidRPr="00302507">
        <w:t>fspraken zijn voor kinderen duidelijk</w:t>
      </w:r>
      <w:r w:rsidR="007E3297" w:rsidRPr="00302507">
        <w:t xml:space="preserve">, </w:t>
      </w:r>
      <w:r w:rsidR="00F67B8F" w:rsidRPr="00302507">
        <w:t xml:space="preserve">de kinderen weten waar alles staat en kunnen dit gemakkelijk zelf vinden. </w:t>
      </w:r>
      <w:r w:rsidRPr="00302507">
        <w:t xml:space="preserve">In </w:t>
      </w:r>
      <w:r w:rsidR="00537512" w:rsidRPr="00302507">
        <w:t>alle</w:t>
      </w:r>
      <w:r w:rsidRPr="00302507">
        <w:t xml:space="preserve"> groepen zijn doelenmuren zichtbaar met de doelen waaraan gewerkt wordt. </w:t>
      </w:r>
      <w:r w:rsidR="00E651A2" w:rsidRPr="00302507">
        <w:t xml:space="preserve">Een mooi voorbeeld is te zien op de foto hieronder. </w:t>
      </w:r>
      <w:r w:rsidRPr="00302507">
        <w:t>Er worden hulpmiddelen gebruikt waaronder timetimers op de digiborden</w:t>
      </w:r>
      <w:r w:rsidR="0091792F" w:rsidRPr="00302507">
        <w:t xml:space="preserve">, </w:t>
      </w:r>
      <w:r w:rsidR="00DE01FF" w:rsidRPr="00302507">
        <w:t>inleverbakken</w:t>
      </w:r>
      <w:r w:rsidR="00E07B78" w:rsidRPr="00302507">
        <w:t>, nakijktafels</w:t>
      </w:r>
      <w:r w:rsidR="0058026A" w:rsidRPr="00302507">
        <w:t xml:space="preserve">, duidelijke afspraken </w:t>
      </w:r>
      <w:r w:rsidR="00551E9B" w:rsidRPr="00302507">
        <w:t>inzake Gynzy</w:t>
      </w:r>
      <w:r w:rsidR="00E07B78" w:rsidRPr="00302507">
        <w:t xml:space="preserve"> etc</w:t>
      </w:r>
      <w:r w:rsidRPr="00302507">
        <w:t>. Er zijn duidelijke dagroosters en de lesovergangen verlopen effectief.</w:t>
      </w:r>
      <w:r w:rsidR="00E37559" w:rsidRPr="00302507">
        <w:t xml:space="preserve"> </w:t>
      </w:r>
    </w:p>
    <w:p w14:paraId="4279D995" w14:textId="77777777" w:rsidR="00302507" w:rsidRPr="00302507" w:rsidRDefault="00302507"/>
    <w:p w14:paraId="501CBE34" w14:textId="6B0BE5C0" w:rsidR="00C350FF" w:rsidRPr="00302507" w:rsidRDefault="00E37559">
      <w:r w:rsidRPr="00302507">
        <w:t xml:space="preserve">Wat ouders teruggeven is het feit dat </w:t>
      </w:r>
      <w:r w:rsidR="008C0187" w:rsidRPr="00302507">
        <w:t xml:space="preserve">er ’s morgens bij de inloop altijd teamleden buiten staan wat hen een heel welkom gevoel geeft, dan heeft dit dus effect en is het doelmatig. </w:t>
      </w:r>
    </w:p>
    <w:p w14:paraId="6D5BE0EB" w14:textId="77777777" w:rsidR="009A6253" w:rsidRDefault="009A6253"/>
    <w:p w14:paraId="73B8A691" w14:textId="416EB9C4" w:rsidR="009A6253" w:rsidRDefault="00E651A2" w:rsidP="00E651A2">
      <w:pPr>
        <w:jc w:val="center"/>
      </w:pPr>
      <w:r>
        <w:rPr>
          <w:noProof/>
        </w:rPr>
        <w:lastRenderedPageBreak/>
        <w:drawing>
          <wp:inline distT="0" distB="0" distL="0" distR="0" wp14:anchorId="34A10919" wp14:editId="38E6944C">
            <wp:extent cx="3749040" cy="3749040"/>
            <wp:effectExtent l="0" t="0" r="3810" b="3810"/>
            <wp:docPr id="274831373"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749040" cy="3749040"/>
                    </a:xfrm>
                    <a:prstGeom prst="rect">
                      <a:avLst/>
                    </a:prstGeom>
                    <a:noFill/>
                  </pic:spPr>
                </pic:pic>
              </a:graphicData>
            </a:graphic>
          </wp:inline>
        </w:drawing>
      </w:r>
    </w:p>
    <w:p w14:paraId="79B9B78A" w14:textId="77777777" w:rsidR="00C350FF" w:rsidRDefault="00C350FF"/>
    <w:p w14:paraId="64C3237D" w14:textId="77777777" w:rsidR="00C350FF" w:rsidRDefault="00C14600">
      <w:r>
        <w:t xml:space="preserve"> </w:t>
      </w:r>
    </w:p>
    <w:p w14:paraId="2D356414" w14:textId="77777777" w:rsidR="00C350FF" w:rsidRDefault="00C350FF"/>
    <w:p w14:paraId="1E4B902F" w14:textId="77777777" w:rsidR="009770CF" w:rsidRDefault="009770CF">
      <w:pPr>
        <w:pStyle w:val="Kop2"/>
      </w:pPr>
      <w:bookmarkStart w:id="23" w:name="_heading=h.4e2fm5j79zvz" w:colFirst="0" w:colLast="0"/>
      <w:bookmarkEnd w:id="23"/>
    </w:p>
    <w:p w14:paraId="5E53B628" w14:textId="3AA31AE5" w:rsidR="00C350FF" w:rsidRDefault="00C14600">
      <w:pPr>
        <w:pStyle w:val="Kop2"/>
      </w:pPr>
      <w:r>
        <w:t>1.6 Borging als voorwaarde</w:t>
      </w:r>
    </w:p>
    <w:p w14:paraId="4C801265" w14:textId="77777777" w:rsidR="00C350FF" w:rsidRDefault="00C14600">
      <w:pPr>
        <w:pStyle w:val="Kop3"/>
        <w:rPr>
          <w:color w:val="5C8E26"/>
        </w:rPr>
      </w:pPr>
      <w:bookmarkStart w:id="24" w:name="_heading=h.gpvw6jnuist7" w:colFirst="0" w:colLast="0"/>
      <w:bookmarkEnd w:id="24"/>
      <w:r>
        <w:rPr>
          <w:color w:val="5C8E26"/>
        </w:rPr>
        <w:t>School/kindcentrum</w:t>
      </w:r>
    </w:p>
    <w:p w14:paraId="684E7BD0" w14:textId="77777777" w:rsidR="00C350FF" w:rsidRDefault="00C14600">
      <w:pPr>
        <w:pStyle w:val="Kop3"/>
        <w:rPr>
          <w:color w:val="000000"/>
        </w:rPr>
      </w:pPr>
      <w:r>
        <w:rPr>
          <w:b/>
          <w:bCs/>
          <w:color w:val="000000"/>
          <w:sz w:val="22"/>
          <w:szCs w:val="22"/>
        </w:rPr>
        <w:t>Daltonontwikkeling en kwaliteitsborging</w:t>
      </w:r>
    </w:p>
    <w:p w14:paraId="25F0D393" w14:textId="77777777" w:rsidR="00C350FF" w:rsidRDefault="00C14600">
      <w:pPr>
        <w:spacing w:before="280" w:after="280" w:line="240" w:lineRule="auto"/>
      </w:pPr>
      <w:r>
        <w:t>Onze school werkt vanuit een schoolbreed Daltonbeleidsplan en een Professioneel Statuut. Afspraken en werkwijzen zijn vastgelegd in kwaliteitskaarten en beleidsstukken. Deze kwaliteitskaarten/beleidsstukken zijn dynamisch en worden blijvend geëvalueerd en doorontwikkeld, zodat zij aansluiten bij de actuele onderwijspraktijk en onze ontwikkelambities.</w:t>
      </w:r>
    </w:p>
    <w:p w14:paraId="22F16F4B" w14:textId="77777777" w:rsidR="00C350FF" w:rsidRDefault="00C14600">
      <w:pPr>
        <w:spacing w:before="280" w:after="280" w:line="240" w:lineRule="auto"/>
      </w:pPr>
      <w:r>
        <w:t>Structurele lesobservaties maken onderdeel uit van onze kwaliteitscyclus. Hiermee bewaken wij de onderwijskwaliteit en de zichtbaarheid van de daltonkernwaarden in de dagelijkse praktijk.</w:t>
      </w:r>
    </w:p>
    <w:p w14:paraId="23474F43" w14:textId="77777777" w:rsidR="00C350FF" w:rsidRDefault="00C14600">
      <w:pPr>
        <w:spacing w:before="280" w:after="280" w:line="240" w:lineRule="auto"/>
      </w:pPr>
      <w:r>
        <w:t>De daltonbeleidsvoornemens zijn opgenomen in het jaarplan 2025-2026 en worden geïntegreerd en verder uitgewerkt in het schoolplan 2024-2028. Binnen dit schoolplan worden de daltonontwikkeling en de bredere schoolontwikkeling nadrukkelijk in samenhang beschreven.</w:t>
      </w:r>
    </w:p>
    <w:p w14:paraId="01B88DF8" w14:textId="77777777" w:rsidR="00C350FF" w:rsidRDefault="00C14600">
      <w:pPr>
        <w:spacing w:before="280" w:after="280" w:line="240" w:lineRule="auto"/>
      </w:pPr>
      <w:r>
        <w:rPr>
          <w:b/>
          <w:bCs/>
        </w:rPr>
        <w:lastRenderedPageBreak/>
        <w:t>Algemeen klimaat en ontwikkelrichting</w:t>
      </w:r>
    </w:p>
    <w:p w14:paraId="202B014B" w14:textId="77777777" w:rsidR="00C350FF" w:rsidRDefault="00C14600">
      <w:pPr>
        <w:spacing w:before="280" w:after="280" w:line="240" w:lineRule="auto"/>
      </w:pPr>
      <w:r>
        <w:t>Op onze school heerst een open, positief en professioneel klimaat. Er is ruimte voor initiatief, eigenaarschap en onderling vertrouwen. Binnen het team is structureel ruimte voor overleg, reflectie en gezamenlijke ontwikkeling.</w:t>
      </w:r>
    </w:p>
    <w:p w14:paraId="2CDD5571" w14:textId="77777777" w:rsidR="00C350FF" w:rsidRDefault="00C14600">
      <w:pPr>
        <w:spacing w:before="280" w:after="280" w:line="240" w:lineRule="auto"/>
      </w:pPr>
      <w:r>
        <w:t>Wij zijn trots op onze daltonidentiteit. Dalton is een wezenlijk onderdeel van onze schoolvisie en pedagogisch-didactische aanpak, maar staat niet op zichzelf. Het maakt integraal onderdeel uit van het totale schoolconcept. Dat betekent dat keuzes in ontwikkeling altijd worden afgewogen in relatie tot de brede onderwijskwaliteit.</w:t>
      </w:r>
    </w:p>
    <w:p w14:paraId="4223AD90" w14:textId="77777777" w:rsidR="00C350FF" w:rsidRDefault="00C14600">
      <w:pPr>
        <w:spacing w:before="280" w:after="280" w:line="240" w:lineRule="auto"/>
      </w:pPr>
      <w:r>
        <w:t>In de afgelopen jaren hebben onze leeropbrengsten, mede als gevolg van de coronaperiode, onder druk gestaan. Dit vraagt om gerichte keuzes en prioritering. Borging van kwaliteit heeft daarbij nadrukkelijk voorrang gekregen boven uitbreiding van initiatieven. Ontwikkelingen worden daarom gefaseerd en doelgericht ingevoerd.</w:t>
      </w:r>
    </w:p>
    <w:p w14:paraId="6DC63B29" w14:textId="77777777" w:rsidR="00C350FF" w:rsidRDefault="00C14600">
      <w:pPr>
        <w:spacing w:before="280" w:after="280" w:line="240" w:lineRule="auto"/>
      </w:pPr>
      <w:r>
        <w:rPr>
          <w:b/>
          <w:bCs/>
        </w:rPr>
        <w:t>Daltonontwikkeling binnen het team</w:t>
      </w:r>
    </w:p>
    <w:p w14:paraId="68D88988" w14:textId="77777777" w:rsidR="00C350FF" w:rsidRDefault="00C14600">
      <w:pPr>
        <w:spacing w:before="280" w:after="280" w:line="240" w:lineRule="auto"/>
      </w:pPr>
      <w:r>
        <w:t>Daltonontwikkeling vindt plaats binnen de totale schoolontwikkeling. Hierdoor zijn innovaties niet altijd expliciet als ‘daltonontwikkeling’ herkenbaar, terwijl zij wel bijdragen aan de daltonkernwaarden (zelfstandigheid, verantwoordelijkheid, samenwerking, reflectie en effectiviteit). Dit vraagt om bewuste monitoring en explicitering binnen onze kwaliteitskaarten en observatiestructuur.</w:t>
      </w:r>
    </w:p>
    <w:p w14:paraId="56210723" w14:textId="77777777" w:rsidR="00C350FF" w:rsidRDefault="00C14600">
      <w:pPr>
        <w:spacing w:before="280" w:after="280" w:line="240" w:lineRule="auto"/>
      </w:pPr>
      <w:r>
        <w:t>Binnen het team zijn de afgelopen periode nieuwe collega’s gestart. Niet alle nieuwe collega’s beschikken over een formele daltonopleiding, maar zij onderschrijven en dragen het daltongedachtengoed actief uit. Zij worden intern begeleid en ondersteund door ervaren collega’s.</w:t>
      </w:r>
    </w:p>
    <w:p w14:paraId="4C1BB6A9" w14:textId="77777777" w:rsidR="00C350FF" w:rsidRDefault="00C14600">
      <w:pPr>
        <w:spacing w:before="280" w:after="280" w:line="240" w:lineRule="auto"/>
      </w:pPr>
      <w:r>
        <w:t>Daarnaast zijn wij met 10 collega’s bezig om het daltoncertificaat te behalen, zodat bijna het gehele team gecertificeerd Daltonleerkracht is.</w:t>
      </w:r>
    </w:p>
    <w:p w14:paraId="5E3B4F47" w14:textId="77777777" w:rsidR="00C350FF" w:rsidRDefault="00C14600">
      <w:pPr>
        <w:spacing w:before="280" w:after="280" w:line="240" w:lineRule="auto"/>
      </w:pPr>
      <w:r>
        <w:rPr>
          <w:b/>
          <w:bCs/>
        </w:rPr>
        <w:t>Daltoncoördinatie</w:t>
      </w:r>
    </w:p>
    <w:p w14:paraId="245D477D" w14:textId="77777777" w:rsidR="00C350FF" w:rsidRDefault="00C14600">
      <w:pPr>
        <w:spacing w:before="280" w:after="280" w:line="240" w:lineRule="auto"/>
      </w:pPr>
      <w:r>
        <w:t>Door personele wisselingen heeft de rol van Daltoncoördinator onder druk gestaan. Vanaf schooljaar 2025-2026 wordt de taak van Daltoncoördinator structureel belegd en verder uitgewerkt binnen de taakverdeling. De coördinator (op dit moment bezig met de twee-jarige opleiding) draagt zorg voor:</w:t>
      </w:r>
    </w:p>
    <w:p w14:paraId="298C4115" w14:textId="77777777" w:rsidR="00C350FF" w:rsidRDefault="00C14600">
      <w:pPr>
        <w:numPr>
          <w:ilvl w:val="0"/>
          <w:numId w:val="2"/>
        </w:numPr>
        <w:spacing w:before="280" w:line="240" w:lineRule="auto"/>
      </w:pPr>
      <w:r>
        <w:t>Bewaking van de daltonvisie,</w:t>
      </w:r>
    </w:p>
    <w:p w14:paraId="04A97EBA" w14:textId="77777777" w:rsidR="00C350FF" w:rsidRDefault="00C14600">
      <w:pPr>
        <w:numPr>
          <w:ilvl w:val="0"/>
          <w:numId w:val="2"/>
        </w:numPr>
        <w:spacing w:line="240" w:lineRule="auto"/>
      </w:pPr>
      <w:r>
        <w:t>Actualisering van kwaliteitskaarten,</w:t>
      </w:r>
    </w:p>
    <w:p w14:paraId="756F4C9B" w14:textId="77777777" w:rsidR="00C350FF" w:rsidRDefault="00C14600">
      <w:pPr>
        <w:numPr>
          <w:ilvl w:val="0"/>
          <w:numId w:val="2"/>
        </w:numPr>
        <w:spacing w:line="240" w:lineRule="auto"/>
      </w:pPr>
      <w:r>
        <w:t>Afstemming van scholing,</w:t>
      </w:r>
    </w:p>
    <w:p w14:paraId="49DAC880" w14:textId="77777777" w:rsidR="00C350FF" w:rsidRDefault="00C14600">
      <w:pPr>
        <w:numPr>
          <w:ilvl w:val="0"/>
          <w:numId w:val="2"/>
        </w:numPr>
        <w:spacing w:after="280" w:line="240" w:lineRule="auto"/>
      </w:pPr>
      <w:r>
        <w:t>Verbinding tussen daltonontwikkeling en schoolbrede doelen.</w:t>
      </w:r>
    </w:p>
    <w:p w14:paraId="694AA972" w14:textId="77777777" w:rsidR="00C350FF" w:rsidRDefault="00C14600">
      <w:pPr>
        <w:spacing w:before="280" w:after="280" w:line="240" w:lineRule="auto"/>
        <w:rPr>
          <w:b/>
          <w:bCs/>
        </w:rPr>
      </w:pPr>
      <w:r>
        <w:rPr>
          <w:b/>
          <w:bCs/>
        </w:rPr>
        <w:t>Scholing en samenwerking</w:t>
      </w:r>
    </w:p>
    <w:p w14:paraId="7053572C" w14:textId="77777777" w:rsidR="00C350FF" w:rsidRDefault="00C14600">
      <w:pPr>
        <w:spacing w:before="280" w:after="280" w:line="240" w:lineRule="auto"/>
      </w:pPr>
      <w:r>
        <w:t>Wij zoeken actief naar passende vormen van scholing, afgestemd op de ontwikkelbehoefte van het team en de mogelijkheden binnen de schoolorganisatie. Dit betreft zowel verdieping in daltononderwijs als het onderhouden van kennis en vaardigheden.</w:t>
      </w:r>
    </w:p>
    <w:p w14:paraId="48442E3E" w14:textId="77777777" w:rsidR="00C350FF" w:rsidRDefault="00C14600">
      <w:pPr>
        <w:spacing w:before="280" w:after="280" w:line="240" w:lineRule="auto"/>
      </w:pPr>
      <w:r>
        <w:t>In schooljaar 2025-2027 ronden wij een gezamenlijke professionalisering af om de daltonkernwaarde te versterken binnen onze school.</w:t>
      </w:r>
    </w:p>
    <w:p w14:paraId="7AAED2B7" w14:textId="77777777" w:rsidR="00C350FF" w:rsidRDefault="00C14600">
      <w:pPr>
        <w:spacing w:before="280" w:after="280" w:line="240" w:lineRule="auto"/>
        <w:rPr>
          <w:b/>
          <w:bCs/>
        </w:rPr>
      </w:pPr>
      <w:r>
        <w:rPr>
          <w:b/>
          <w:bCs/>
        </w:rPr>
        <w:lastRenderedPageBreak/>
        <w:t>Ouderbetrokkenheid</w:t>
      </w:r>
    </w:p>
    <w:p w14:paraId="1FD6C0A7" w14:textId="77777777" w:rsidR="00C350FF" w:rsidRDefault="00C14600">
      <w:pPr>
        <w:spacing w:before="280" w:after="280" w:line="240" w:lineRule="auto"/>
      </w:pPr>
      <w:r>
        <w:t>Ouders worden actief betrokken bij beleidsontwikkeling en besluitvorming. De medezeggenschapsraad heeft instemmings- en adviesrecht op relevante ontwikkelingen binnen het daltononderwijs en kan zelf agendapunten inbrengen.</w:t>
      </w:r>
    </w:p>
    <w:p w14:paraId="0CA9780D" w14:textId="77777777" w:rsidR="00C350FF" w:rsidRDefault="00C14600">
      <w:pPr>
        <w:spacing w:before="280" w:after="280" w:line="240" w:lineRule="auto"/>
      </w:pPr>
      <w:r>
        <w:t>Daarnaast stimuleren wij ouderparticipatie bij activiteiten via het ouderparticipatieformulier. Groepsouders ondersteunen bij organisatie binnen de groepen. Waar mogelijk worden talenten van ouders ingezet bij:</w:t>
      </w:r>
    </w:p>
    <w:p w14:paraId="5C6F32BC" w14:textId="77777777" w:rsidR="00C350FF" w:rsidRDefault="00C14600">
      <w:pPr>
        <w:numPr>
          <w:ilvl w:val="0"/>
          <w:numId w:val="3"/>
        </w:numPr>
        <w:spacing w:before="280" w:line="240" w:lineRule="auto"/>
      </w:pPr>
      <w:r>
        <w:t>PR-activiteiten,</w:t>
      </w:r>
    </w:p>
    <w:p w14:paraId="30FA2FFD" w14:textId="77777777" w:rsidR="00C350FF" w:rsidRDefault="00C14600">
      <w:pPr>
        <w:numPr>
          <w:ilvl w:val="0"/>
          <w:numId w:val="3"/>
        </w:numPr>
        <w:spacing w:line="240" w:lineRule="auto"/>
      </w:pPr>
      <w:r>
        <w:t>kunst- en cultuurprojecten,</w:t>
      </w:r>
    </w:p>
    <w:p w14:paraId="090FC0A6" w14:textId="77777777" w:rsidR="00C350FF" w:rsidRDefault="00C14600">
      <w:pPr>
        <w:numPr>
          <w:ilvl w:val="0"/>
          <w:numId w:val="3"/>
        </w:numPr>
        <w:spacing w:line="240" w:lineRule="auto"/>
      </w:pPr>
      <w:r>
        <w:t>werkgroepen en thematische ontwikkelingen.</w:t>
      </w:r>
    </w:p>
    <w:p w14:paraId="3C5E5B93" w14:textId="77777777" w:rsidR="00C350FF" w:rsidRDefault="00C14600">
      <w:pPr>
        <w:numPr>
          <w:ilvl w:val="0"/>
          <w:numId w:val="3"/>
        </w:numPr>
        <w:spacing w:after="280" w:line="240" w:lineRule="auto"/>
      </w:pPr>
      <w:r>
        <w:t>Praktische dagelijkse activiteiten (leesouders/fruit-schil-ouders/bibliotheek-ouders)</w:t>
      </w:r>
    </w:p>
    <w:p w14:paraId="0AEBE3E2" w14:textId="77777777" w:rsidR="00C350FF" w:rsidRDefault="00C14600">
      <w:pPr>
        <w:spacing w:before="280" w:after="280" w:line="240" w:lineRule="auto"/>
      </w:pPr>
      <w:r>
        <w:t>Via ouder- en tevredenheidsenquêtes verzamelen wij feedback. Opmerkingen en aanbevelingen worden meegenomen in het jaarplan en in de borging van beleid.</w:t>
      </w:r>
    </w:p>
    <w:p w14:paraId="16920189" w14:textId="77777777" w:rsidR="00C350FF" w:rsidRDefault="00C14600">
      <w:pPr>
        <w:pStyle w:val="Kop3"/>
      </w:pPr>
      <w:bookmarkStart w:id="25" w:name="_heading=h.xon48v9cxlpl" w:colFirst="0" w:colLast="0"/>
      <w:bookmarkEnd w:id="25"/>
      <w:r>
        <w:t>Reactie visitatieteam</w:t>
      </w:r>
    </w:p>
    <w:p w14:paraId="2B63AB5B" w14:textId="08C67FCC" w:rsidR="00C350FF" w:rsidRPr="00302507" w:rsidRDefault="00C14600">
      <w:r w:rsidRPr="00302507">
        <w:t>De visie op Daltononderwijs, uitwerking</w:t>
      </w:r>
      <w:r w:rsidR="009770CF" w:rsidRPr="00302507">
        <w:t xml:space="preserve"> </w:t>
      </w:r>
      <w:r w:rsidRPr="00302507">
        <w:t xml:space="preserve">van de kernwaarden en werkwijze is vastgelegd in het </w:t>
      </w:r>
      <w:r w:rsidR="006C20D7" w:rsidRPr="00302507">
        <w:t>“</w:t>
      </w:r>
      <w:r w:rsidR="00CB704C" w:rsidRPr="00302507">
        <w:t>P</w:t>
      </w:r>
      <w:r w:rsidRPr="00302507">
        <w:t xml:space="preserve">rofessioneel statuut en </w:t>
      </w:r>
      <w:r w:rsidR="00CB704C" w:rsidRPr="00302507">
        <w:t>d</w:t>
      </w:r>
      <w:r w:rsidRPr="00302507">
        <w:t xml:space="preserve">altonhandboek </w:t>
      </w:r>
      <w:r w:rsidR="006C20D7" w:rsidRPr="00302507">
        <w:t xml:space="preserve">2025-2026” </w:t>
      </w:r>
      <w:r w:rsidRPr="00302507">
        <w:t>en in de doorgaande leerlijn</w:t>
      </w:r>
      <w:r w:rsidR="006C20D7" w:rsidRPr="00302507">
        <w:t>en</w:t>
      </w:r>
      <w:r w:rsidRPr="00302507">
        <w:t xml:space="preserve"> op leerling-, leerkracht-, en schoolniveau. Deze zijn zeer uitvoerig beschreven, maar de vraag is of deze praktisch hanteerbaar zijn in de dagelijkse praktijk. Hier is de directie zich bewust van</w:t>
      </w:r>
      <w:r w:rsidR="001739E1" w:rsidRPr="00302507">
        <w:t xml:space="preserve"> en </w:t>
      </w:r>
      <w:r w:rsidR="00302507" w:rsidRPr="00302507">
        <w:t xml:space="preserve">is </w:t>
      </w:r>
      <w:r w:rsidR="001739E1" w:rsidRPr="00302507">
        <w:t xml:space="preserve">voornemens dit effectiever en doelmatiger aan te gaan pakken. </w:t>
      </w:r>
      <w:r w:rsidR="00387BEB" w:rsidRPr="00302507">
        <w:t xml:space="preserve">Verder werkt de school met kwaliteitskaarten en andere beleidsstukken waarop regelmatig geëvalueerd wordt. </w:t>
      </w:r>
      <w:r w:rsidR="004859B2" w:rsidRPr="00302507">
        <w:t xml:space="preserve">Ook in het schoolplan 2024-2028 wordt over de Daltonontwikkeling geschreven. </w:t>
      </w:r>
    </w:p>
    <w:p w14:paraId="29B19382" w14:textId="77777777" w:rsidR="00C350FF" w:rsidRPr="00302507" w:rsidRDefault="00C350FF"/>
    <w:p w14:paraId="422C6EB5" w14:textId="7D77410C" w:rsidR="00C350FF" w:rsidRPr="00302507" w:rsidRDefault="00C14600">
      <w:r w:rsidRPr="00302507">
        <w:t>Een groot deel van het team volgt op dit moment de Daltonscholing. De IB-er heeft veel ervaring en kennis van Daltononderwijs. Zij gaat dit jaar met pensioen. Een ervaren leerkracht neemt de taak als Daltonco</w:t>
      </w:r>
      <w:r w:rsidR="00302507" w:rsidRPr="00302507">
        <w:t>ö</w:t>
      </w:r>
      <w:r w:rsidRPr="00302507">
        <w:t xml:space="preserve">rdinator op zich en volgt </w:t>
      </w:r>
      <w:r w:rsidR="005623C6" w:rsidRPr="00302507">
        <w:t xml:space="preserve">op dit moment </w:t>
      </w:r>
      <w:r w:rsidRPr="00302507">
        <w:t>de scholing voor Daltonco</w:t>
      </w:r>
      <w:r w:rsidR="00302507" w:rsidRPr="00302507">
        <w:t>ö</w:t>
      </w:r>
      <w:r w:rsidRPr="00302507">
        <w:t xml:space="preserve">rdinator. Dit is onderdeel van haar taakbeleid. Er kan gefaciliteerd worden dat zij meekijkt in de klassen bij de collega’s. </w:t>
      </w:r>
    </w:p>
    <w:p w14:paraId="3D9FE062" w14:textId="77777777" w:rsidR="00C350FF" w:rsidRPr="00302507" w:rsidRDefault="00C350FF"/>
    <w:p w14:paraId="396FE625" w14:textId="6E9A5156" w:rsidR="00C350FF" w:rsidRPr="00302507" w:rsidRDefault="00C14600">
      <w:r w:rsidRPr="00302507">
        <w:t>De school neemt op dit moment geen deel aan de regio-activiteiten Midden-Nederland.</w:t>
      </w:r>
      <w:r w:rsidR="00DA6D05" w:rsidRPr="00302507">
        <w:t xml:space="preserve"> </w:t>
      </w:r>
      <w:r w:rsidR="00302507">
        <w:t>Wij raden aan dit wel te doen.</w:t>
      </w:r>
    </w:p>
    <w:p w14:paraId="14DCEB6A" w14:textId="77777777" w:rsidR="00C350FF" w:rsidRDefault="00C350FF"/>
    <w:p w14:paraId="7A401067" w14:textId="77777777" w:rsidR="00C350FF" w:rsidRDefault="00C350FF"/>
    <w:p w14:paraId="06C249E4" w14:textId="77777777" w:rsidR="00C350FF" w:rsidRDefault="00C350FF"/>
    <w:p w14:paraId="669956B7" w14:textId="77777777" w:rsidR="00C350FF" w:rsidRDefault="00C14600">
      <w:pPr>
        <w:pStyle w:val="Kop1"/>
      </w:pPr>
      <w:bookmarkStart w:id="26" w:name="_heading=h.hzljg2jppsl7" w:colFirst="0" w:colLast="0"/>
      <w:bookmarkEnd w:id="26"/>
      <w:r>
        <w:br w:type="page"/>
      </w:r>
      <w:r>
        <w:lastRenderedPageBreak/>
        <w:t>2. Ontwikkelvermogen</w:t>
      </w:r>
    </w:p>
    <w:p w14:paraId="23A08EBD" w14:textId="77777777" w:rsidR="00C350FF" w:rsidRDefault="00C14600">
      <w:pPr>
        <w:pStyle w:val="Kop3"/>
        <w:rPr>
          <w:color w:val="5C8E26"/>
        </w:rPr>
      </w:pPr>
      <w:bookmarkStart w:id="27" w:name="_heading=h.hs7ciocdy1lp" w:colFirst="0" w:colLast="0"/>
      <w:bookmarkEnd w:id="27"/>
      <w:r>
        <w:rPr>
          <w:color w:val="5C8E26"/>
        </w:rPr>
        <w:t xml:space="preserve">Parels van de school </w:t>
      </w:r>
      <w:r>
        <w:rPr>
          <w:color w:val="5C8E26"/>
        </w:rPr>
        <w:br/>
      </w:r>
      <w:r>
        <w:rPr>
          <w:color w:val="5C8E26"/>
          <w:sz w:val="20"/>
          <w:szCs w:val="20"/>
        </w:rPr>
        <w:t>(hier zijn we trots op)</w:t>
      </w:r>
    </w:p>
    <w:p w14:paraId="61909D7C" w14:textId="77777777" w:rsidR="00C350FF" w:rsidRDefault="00C14600">
      <w:pPr>
        <w:pBdr>
          <w:top w:val="nil"/>
          <w:left w:val="nil"/>
          <w:bottom w:val="nil"/>
          <w:right w:val="nil"/>
          <w:between w:val="nil"/>
        </w:pBdr>
        <w:spacing w:line="240" w:lineRule="auto"/>
        <w:rPr>
          <w:color w:val="000000"/>
        </w:rPr>
      </w:pPr>
      <w:r>
        <w:rPr>
          <w:color w:val="000000"/>
        </w:rPr>
        <w:t>Op De Meander zijn wij trots op de manier waarop wij onze daltonvisie niet alleen beschrijven, maar dagelijks zichtbaar maken in de praktijk. Daltononderwijs is bij ons geen methode, maar een houding. In alle groepen is een duidelijke doorgaande lijn zichtbaar in zelfstandigheid, verantwoordelijkheid en samenwerking. Leerlingen weten wat er van hen verwacht wordt, kunnen hun werk plannen en durven keuzes te maken binnen heldere kaders.</w:t>
      </w:r>
    </w:p>
    <w:p w14:paraId="03F67A10" w14:textId="77777777" w:rsidR="00C350FF" w:rsidRDefault="00C14600">
      <w:pPr>
        <w:pBdr>
          <w:top w:val="nil"/>
          <w:left w:val="nil"/>
          <w:bottom w:val="nil"/>
          <w:right w:val="nil"/>
          <w:between w:val="nil"/>
        </w:pBdr>
        <w:spacing w:line="240" w:lineRule="auto"/>
        <w:rPr>
          <w:color w:val="000000"/>
        </w:rPr>
      </w:pPr>
      <w:r>
        <w:rPr>
          <w:color w:val="000000"/>
        </w:rPr>
        <w:t>Wij zijn trots op het eigenaarschap dat onze leerlingen laten zien. Van het keuzebord in groep 1/2 tot het zelfstandig plannen in een agenda in groep 8: leerlingen groeien zichtbaar in zelfsturing. Zij leren reflecteren op hun werk, benoemen wat zij nodig hebben en durven hulp te vragen of aan te bieden.</w:t>
      </w:r>
    </w:p>
    <w:p w14:paraId="21B56D63" w14:textId="77777777" w:rsidR="00C350FF" w:rsidRDefault="00C14600">
      <w:pPr>
        <w:pBdr>
          <w:top w:val="nil"/>
          <w:left w:val="nil"/>
          <w:bottom w:val="nil"/>
          <w:right w:val="nil"/>
          <w:between w:val="nil"/>
        </w:pBdr>
        <w:spacing w:line="240" w:lineRule="auto"/>
        <w:rPr>
          <w:color w:val="000000"/>
        </w:rPr>
      </w:pPr>
      <w:r>
        <w:rPr>
          <w:color w:val="000000"/>
        </w:rPr>
        <w:t>Ook zijn wij trots op onze professionele cultuur. Als team voeren wij de professionele dialoog met elkaar. We werken in leerteams, analyseren opbrengsten en durven kritisch te kijken naar ons eigen handelen. De combinatie van daltononderwijs en een professionele leergemeenschap versterkt onze onderwijskwaliteit.</w:t>
      </w:r>
    </w:p>
    <w:p w14:paraId="483243EF" w14:textId="77777777" w:rsidR="00C350FF" w:rsidRDefault="00C14600">
      <w:pPr>
        <w:pBdr>
          <w:top w:val="nil"/>
          <w:left w:val="nil"/>
          <w:bottom w:val="nil"/>
          <w:right w:val="nil"/>
          <w:between w:val="nil"/>
        </w:pBdr>
        <w:spacing w:line="240" w:lineRule="auto"/>
        <w:rPr>
          <w:color w:val="000000"/>
        </w:rPr>
      </w:pPr>
      <w:r>
        <w:rPr>
          <w:color w:val="000000"/>
        </w:rPr>
        <w:t>Daarnaast zijn wij trots op:</w:t>
      </w:r>
    </w:p>
    <w:p w14:paraId="4B6500EA" w14:textId="77777777" w:rsidR="00C350FF" w:rsidRDefault="00C14600">
      <w:pPr>
        <w:numPr>
          <w:ilvl w:val="0"/>
          <w:numId w:val="4"/>
        </w:numPr>
        <w:pBdr>
          <w:top w:val="nil"/>
          <w:left w:val="nil"/>
          <w:bottom w:val="nil"/>
          <w:right w:val="nil"/>
          <w:between w:val="nil"/>
        </w:pBdr>
        <w:spacing w:line="240" w:lineRule="auto"/>
        <w:rPr>
          <w:color w:val="000000"/>
        </w:rPr>
      </w:pPr>
      <w:r>
        <w:rPr>
          <w:color w:val="000000"/>
        </w:rPr>
        <w:t>De rust en taakgerichtheid tijdens taakwerktijd</w:t>
      </w:r>
    </w:p>
    <w:p w14:paraId="7CE0E9B8" w14:textId="77777777" w:rsidR="00C350FF" w:rsidRDefault="00C14600">
      <w:pPr>
        <w:numPr>
          <w:ilvl w:val="0"/>
          <w:numId w:val="4"/>
        </w:numPr>
        <w:pBdr>
          <w:top w:val="nil"/>
          <w:left w:val="nil"/>
          <w:bottom w:val="nil"/>
          <w:right w:val="nil"/>
          <w:between w:val="nil"/>
        </w:pBdr>
        <w:spacing w:line="240" w:lineRule="auto"/>
        <w:rPr>
          <w:color w:val="000000"/>
        </w:rPr>
      </w:pPr>
      <w:r>
        <w:rPr>
          <w:color w:val="000000"/>
        </w:rPr>
        <w:t>De veilige en open sfeer in de school</w:t>
      </w:r>
    </w:p>
    <w:p w14:paraId="5B733A71" w14:textId="77777777" w:rsidR="00C350FF" w:rsidRDefault="00C14600">
      <w:pPr>
        <w:numPr>
          <w:ilvl w:val="0"/>
          <w:numId w:val="4"/>
        </w:numPr>
        <w:pBdr>
          <w:top w:val="nil"/>
          <w:left w:val="nil"/>
          <w:bottom w:val="nil"/>
          <w:right w:val="nil"/>
          <w:between w:val="nil"/>
        </w:pBdr>
        <w:spacing w:line="240" w:lineRule="auto"/>
        <w:rPr>
          <w:color w:val="000000"/>
        </w:rPr>
      </w:pPr>
      <w:r>
        <w:rPr>
          <w:color w:val="000000"/>
        </w:rPr>
        <w:t>De zichtbare doorgaande lijn in taakwerk en reflectie</w:t>
      </w:r>
    </w:p>
    <w:p w14:paraId="6E95F1F7" w14:textId="77777777" w:rsidR="00C350FF" w:rsidRDefault="00C14600">
      <w:pPr>
        <w:numPr>
          <w:ilvl w:val="0"/>
          <w:numId w:val="4"/>
        </w:numPr>
        <w:pBdr>
          <w:top w:val="nil"/>
          <w:left w:val="nil"/>
          <w:bottom w:val="nil"/>
          <w:right w:val="nil"/>
          <w:between w:val="nil"/>
        </w:pBdr>
        <w:spacing w:line="240" w:lineRule="auto"/>
        <w:rPr>
          <w:color w:val="000000"/>
        </w:rPr>
      </w:pPr>
      <w:r>
        <w:rPr>
          <w:color w:val="000000"/>
        </w:rPr>
        <w:t>De betrokkenheid van ouders</w:t>
      </w:r>
    </w:p>
    <w:p w14:paraId="097086AC" w14:textId="77777777" w:rsidR="00C350FF" w:rsidRDefault="00C14600">
      <w:pPr>
        <w:numPr>
          <w:ilvl w:val="0"/>
          <w:numId w:val="4"/>
        </w:numPr>
        <w:pBdr>
          <w:top w:val="nil"/>
          <w:left w:val="nil"/>
          <w:bottom w:val="nil"/>
          <w:right w:val="nil"/>
          <w:between w:val="nil"/>
        </w:pBdr>
        <w:spacing w:line="240" w:lineRule="auto"/>
        <w:rPr>
          <w:color w:val="000000"/>
        </w:rPr>
      </w:pPr>
      <w:r>
        <w:rPr>
          <w:color w:val="000000"/>
        </w:rPr>
        <w:t>De inzet en bevlogenheid van het team</w:t>
      </w:r>
    </w:p>
    <w:p w14:paraId="3CEB245D" w14:textId="77777777" w:rsidR="00C350FF" w:rsidRDefault="00C14600">
      <w:pPr>
        <w:pBdr>
          <w:top w:val="nil"/>
          <w:left w:val="nil"/>
          <w:bottom w:val="nil"/>
          <w:right w:val="nil"/>
          <w:between w:val="nil"/>
        </w:pBdr>
        <w:spacing w:line="240" w:lineRule="auto"/>
        <w:rPr>
          <w:color w:val="000000"/>
        </w:rPr>
      </w:pPr>
      <w:r>
        <w:rPr>
          <w:color w:val="000000"/>
        </w:rPr>
        <w:t>Onze school ademt vertrouwen. Leerlingen bewegen zich zelfstandig door de school, werken op verschillende plekken en nemen verantwoordelijkheid voor hun leeromgeving. Dat vertrouwen is wederzijds en vormt de basis van ons onderwijs.</w:t>
      </w:r>
    </w:p>
    <w:p w14:paraId="23DEE040" w14:textId="77777777" w:rsidR="00C350FF" w:rsidRDefault="00C14600">
      <w:pPr>
        <w:pStyle w:val="Kop3"/>
        <w:rPr>
          <w:color w:val="5C8E26"/>
          <w:sz w:val="20"/>
          <w:szCs w:val="20"/>
        </w:rPr>
      </w:pPr>
      <w:bookmarkStart w:id="28" w:name="_heading=h.6eubkco5dg1w" w:colFirst="0" w:colLast="0"/>
      <w:bookmarkEnd w:id="28"/>
      <w:r>
        <w:rPr>
          <w:color w:val="5C8E26"/>
        </w:rPr>
        <w:t xml:space="preserve">Ontwikkel- en onderzoeksvragen  </w:t>
      </w:r>
      <w:r>
        <w:rPr>
          <w:color w:val="5C8E26"/>
        </w:rPr>
        <w:br/>
      </w:r>
      <w:r>
        <w:rPr>
          <w:color w:val="5C8E26"/>
          <w:sz w:val="20"/>
          <w:szCs w:val="20"/>
        </w:rPr>
        <w:t>(hier willen we meer van weten)</w:t>
      </w:r>
    </w:p>
    <w:p w14:paraId="384DB045" w14:textId="77777777" w:rsidR="00C350FF" w:rsidRDefault="00C14600">
      <w:pPr>
        <w:spacing w:line="240" w:lineRule="auto"/>
      </w:pPr>
      <w:r>
        <w:t>Versterking van eigenaarschap</w:t>
      </w:r>
    </w:p>
    <w:p w14:paraId="177029AD" w14:textId="77777777" w:rsidR="00C350FF" w:rsidRDefault="00C14600">
      <w:pPr>
        <w:spacing w:line="240" w:lineRule="auto"/>
      </w:pPr>
      <w:r>
        <w:t>We zien een duidelijke ontwikkeling richting meer leerlinggestuurd leren. Leerlingen worden steeds bewuster betrokken bij hun leerdoelen en voortgang. Formatief handelen en reflectie krijgen een steeds stevigere plek binnen het taakwerk.</w:t>
      </w:r>
    </w:p>
    <w:p w14:paraId="44FB86D2" w14:textId="77777777" w:rsidR="00C350FF" w:rsidRDefault="00C350FF">
      <w:pPr>
        <w:spacing w:line="240" w:lineRule="auto"/>
      </w:pPr>
    </w:p>
    <w:p w14:paraId="0070103E" w14:textId="77777777" w:rsidR="00C350FF" w:rsidRDefault="00C14600">
      <w:pPr>
        <w:spacing w:line="240" w:lineRule="auto"/>
      </w:pPr>
      <w:r>
        <w:t>Doorontwikkeling van taakwerk</w:t>
      </w:r>
    </w:p>
    <w:p w14:paraId="662BC7DA" w14:textId="77777777" w:rsidR="00C350FF" w:rsidRDefault="00C14600">
      <w:pPr>
        <w:spacing w:line="240" w:lineRule="auto"/>
      </w:pPr>
      <w:r>
        <w:t>De weektaak ontwikkelt zich van een organisatorisch middel naar een krachtig instrument voor doelgericht leren. De koppeling tussen lesdoelen, weekdoelen en persoonlijke leerdoelen wordt steeds explicieter.</w:t>
      </w:r>
    </w:p>
    <w:p w14:paraId="389EF247" w14:textId="77777777" w:rsidR="00C350FF" w:rsidRDefault="00C350FF">
      <w:pPr>
        <w:spacing w:line="240" w:lineRule="auto"/>
      </w:pPr>
    </w:p>
    <w:p w14:paraId="44C16B4E" w14:textId="77777777" w:rsidR="00C350FF" w:rsidRDefault="00C350FF">
      <w:pPr>
        <w:spacing w:line="240" w:lineRule="auto"/>
      </w:pPr>
    </w:p>
    <w:p w14:paraId="4B3E5D30" w14:textId="77777777" w:rsidR="00C350FF" w:rsidRDefault="00C14600">
      <w:pPr>
        <w:spacing w:line="240" w:lineRule="auto"/>
      </w:pPr>
      <w:r>
        <w:t>Professionele leergemeenschap (PLG)/Leerteams</w:t>
      </w:r>
    </w:p>
    <w:p w14:paraId="3289C9B6" w14:textId="77777777" w:rsidR="00C350FF" w:rsidRDefault="00C14600">
      <w:pPr>
        <w:spacing w:line="240" w:lineRule="auto"/>
      </w:pPr>
      <w:r>
        <w:t>Binnen het team groeit de cultuur van samen leren. Data-analyse, klassenbezoeken en inhoudelijke gesprekken over didactiek worden structureler ingezet. De focus verschuift van ‘wat doen we?’ naar ‘wat werkt en waarom?’ en ‘hoe geven we dit vorm?’.</w:t>
      </w:r>
    </w:p>
    <w:p w14:paraId="6B0C2BB3" w14:textId="77777777" w:rsidR="00C350FF" w:rsidRDefault="00C350FF">
      <w:pPr>
        <w:spacing w:line="240" w:lineRule="auto"/>
      </w:pPr>
    </w:p>
    <w:p w14:paraId="7C931529" w14:textId="77777777" w:rsidR="00302507" w:rsidRDefault="00302507">
      <w:pPr>
        <w:spacing w:line="240" w:lineRule="auto"/>
      </w:pPr>
    </w:p>
    <w:p w14:paraId="5A0698D3" w14:textId="77777777" w:rsidR="00302507" w:rsidRDefault="00302507">
      <w:pPr>
        <w:spacing w:line="240" w:lineRule="auto"/>
      </w:pPr>
    </w:p>
    <w:p w14:paraId="0B3A2F67" w14:textId="77777777" w:rsidR="00302507" w:rsidRDefault="00302507">
      <w:pPr>
        <w:spacing w:line="240" w:lineRule="auto"/>
      </w:pPr>
    </w:p>
    <w:p w14:paraId="4CF55109" w14:textId="77777777" w:rsidR="00C350FF" w:rsidRDefault="00C14600">
      <w:pPr>
        <w:spacing w:line="240" w:lineRule="auto"/>
      </w:pPr>
      <w:r>
        <w:lastRenderedPageBreak/>
        <w:t>Versterking van reflectie</w:t>
      </w:r>
    </w:p>
    <w:p w14:paraId="7A32AC65" w14:textId="77777777" w:rsidR="00C350FF" w:rsidRDefault="00C14600">
      <w:pPr>
        <w:spacing w:line="240" w:lineRule="auto"/>
      </w:pPr>
      <w:r>
        <w:t>Zowel bij leerlingen als bij leraren krijgt reflectie meer diepgang. Leerlingen leren niet alleen nog beter terugkijken, maar ook vooruitkijken en doelen stellen. Leraren reflecteren systematisch op het didactisch handelen.</w:t>
      </w:r>
    </w:p>
    <w:p w14:paraId="050C8EA3" w14:textId="77777777" w:rsidR="00C350FF" w:rsidRDefault="00C350FF">
      <w:pPr>
        <w:spacing w:line="240" w:lineRule="auto"/>
      </w:pPr>
    </w:p>
    <w:p w14:paraId="4DC8C514" w14:textId="77777777" w:rsidR="00C350FF" w:rsidRDefault="00C14600">
      <w:pPr>
        <w:spacing w:line="240" w:lineRule="auto"/>
      </w:pPr>
      <w:r>
        <w:t>Digitale ondersteuning</w:t>
      </w:r>
    </w:p>
    <w:p w14:paraId="2A3D5D25" w14:textId="77777777" w:rsidR="00C350FF" w:rsidRDefault="00C14600">
      <w:pPr>
        <w:spacing w:line="240" w:lineRule="auto"/>
      </w:pPr>
      <w:r>
        <w:t>Digitale middelen ondersteunen het plannen, verwerken en verdiepen van leerstof. Daarbij blijft de pedagogische visie leidend; technologie is ondersteunend aan het leerproces.</w:t>
      </w:r>
    </w:p>
    <w:p w14:paraId="0F2B15DB" w14:textId="77777777" w:rsidR="00C350FF" w:rsidRDefault="00C350FF">
      <w:pPr>
        <w:spacing w:line="240" w:lineRule="auto"/>
      </w:pPr>
    </w:p>
    <w:p w14:paraId="02F23BFE" w14:textId="77777777" w:rsidR="00C350FF" w:rsidRDefault="00C14600">
      <w:pPr>
        <w:spacing w:line="240" w:lineRule="auto"/>
      </w:pPr>
      <w:r>
        <w:t>Focus op kansengelijkheid en hoge verwachtingen</w:t>
      </w:r>
    </w:p>
    <w:p w14:paraId="21F4330D" w14:textId="77777777" w:rsidR="00C350FF" w:rsidRDefault="00C14600">
      <w:pPr>
        <w:spacing w:line="240" w:lineRule="auto"/>
      </w:pPr>
      <w:r>
        <w:t>Wij werken nog meer vanuit hoge verwachtingen voor iedere leerling. Differentiatie wordt nog doelgerichter ingezet, zodat alle leerlingen kunnen groeien binnen hun mogelijkheden.</w:t>
      </w:r>
    </w:p>
    <w:p w14:paraId="305740E8" w14:textId="77777777" w:rsidR="00C350FF" w:rsidRDefault="00C350FF">
      <w:pPr>
        <w:spacing w:line="240" w:lineRule="auto"/>
      </w:pPr>
    </w:p>
    <w:p w14:paraId="1E61E431" w14:textId="77777777" w:rsidR="00C350FF" w:rsidRDefault="00C14600">
      <w:pPr>
        <w:pStyle w:val="Kop3"/>
        <w:rPr>
          <w:color w:val="5C8E26"/>
          <w:sz w:val="20"/>
          <w:szCs w:val="20"/>
        </w:rPr>
      </w:pPr>
      <w:bookmarkStart w:id="29" w:name="_heading=h.mddbjhra4ol4" w:colFirst="0" w:colLast="0"/>
      <w:bookmarkEnd w:id="29"/>
      <w:r>
        <w:rPr>
          <w:color w:val="5C8E26"/>
        </w:rPr>
        <w:t xml:space="preserve">Onze verwachting van de uitslag van de visitatie  </w:t>
      </w:r>
      <w:r>
        <w:rPr>
          <w:color w:val="5C8E26"/>
        </w:rPr>
        <w:br/>
      </w:r>
      <w:r>
        <w:rPr>
          <w:color w:val="5C8E26"/>
          <w:sz w:val="20"/>
          <w:szCs w:val="20"/>
        </w:rPr>
        <w:t>(tussentijdse visitatie of niet)</w:t>
      </w:r>
    </w:p>
    <w:p w14:paraId="2A11575C" w14:textId="4281EB7F" w:rsidR="00C350FF" w:rsidRDefault="00C14600">
      <w:r>
        <w:t>Daltoncertificaat behaald voor de komende 5 jaar</w:t>
      </w:r>
    </w:p>
    <w:p w14:paraId="76512AA0" w14:textId="77777777" w:rsidR="00C350FF" w:rsidRDefault="00C14600">
      <w:pPr>
        <w:pStyle w:val="Kop3"/>
        <w:rPr>
          <w:color w:val="5C8E26"/>
        </w:rPr>
      </w:pPr>
      <w:bookmarkStart w:id="30" w:name="_heading=h.t1nt9hot3pq0" w:colFirst="0" w:colLast="0"/>
      <w:bookmarkEnd w:id="30"/>
      <w:r>
        <w:rPr>
          <w:color w:val="5C8E26"/>
        </w:rPr>
        <w:t xml:space="preserve">Waar staat onze school bij de volgende visitatie?  </w:t>
      </w:r>
      <w:r>
        <w:rPr>
          <w:color w:val="5C8E26"/>
        </w:rPr>
        <w:br/>
      </w:r>
      <w:r>
        <w:rPr>
          <w:color w:val="5C8E26"/>
          <w:sz w:val="20"/>
          <w:szCs w:val="20"/>
        </w:rPr>
        <w:t>(lange termijnvisie)</w:t>
      </w:r>
    </w:p>
    <w:p w14:paraId="22DD43E6" w14:textId="77777777" w:rsidR="00C350FF" w:rsidRDefault="00C14600">
      <w:pPr>
        <w:pBdr>
          <w:top w:val="nil"/>
          <w:left w:val="nil"/>
          <w:bottom w:val="nil"/>
          <w:right w:val="nil"/>
          <w:between w:val="nil"/>
        </w:pBdr>
        <w:spacing w:line="240" w:lineRule="auto"/>
        <w:rPr>
          <w:color w:val="000000"/>
        </w:rPr>
      </w:pPr>
      <w:r>
        <w:rPr>
          <w:color w:val="000000"/>
        </w:rPr>
        <w:t>Tijdens de volgende Daltonvisitatie is zichtbaar dat leerlingen zelfstandig werken en verantwoordelijkheid nemen voor hun leerproces en gedrag. Samenwerking en reflectie zijn vanzelfsprekend onderdeel van de dagelijkse praktijk. Leerkrachten handelen coachend en geven richting vanuit duidelijke doelen.</w:t>
      </w:r>
    </w:p>
    <w:p w14:paraId="1D828721" w14:textId="77777777" w:rsidR="00C350FF" w:rsidRDefault="00C14600">
      <w:pPr>
        <w:pBdr>
          <w:top w:val="nil"/>
          <w:left w:val="nil"/>
          <w:bottom w:val="nil"/>
          <w:right w:val="nil"/>
          <w:between w:val="nil"/>
        </w:pBdr>
        <w:spacing w:line="240" w:lineRule="auto"/>
        <w:rPr>
          <w:color w:val="000000"/>
        </w:rPr>
      </w:pPr>
      <w:r>
        <w:rPr>
          <w:color w:val="000000"/>
        </w:rPr>
        <w:t>Het pedagogisch klimaat is herkenbaar en eenduidig. Afspraken en de maatregelenladder worden consequent toegepast, groepsvorming is planmatig en KiVa is geïntegreerd in het dagelijks handelen. Leerlingen kunnen verwoorden wat er van hen verwacht wordt en waarom.</w:t>
      </w:r>
    </w:p>
    <w:p w14:paraId="3386B5C9" w14:textId="77777777" w:rsidR="00C350FF" w:rsidRDefault="00C14600">
      <w:pPr>
        <w:pBdr>
          <w:top w:val="nil"/>
          <w:left w:val="nil"/>
          <w:bottom w:val="nil"/>
          <w:right w:val="nil"/>
          <w:between w:val="nil"/>
        </w:pBdr>
        <w:spacing w:line="240" w:lineRule="auto"/>
        <w:rPr>
          <w:color w:val="000000"/>
        </w:rPr>
      </w:pPr>
      <w:r>
        <w:rPr>
          <w:color w:val="000000"/>
        </w:rPr>
        <w:t>In de hele school zijn de Daltonwaarden voelbaar. Het team spreekt één pedagogische taal en ouders herkennen onze visie in wat wij doen en communiceren.</w:t>
      </w:r>
      <w:bookmarkStart w:id="31" w:name="_heading=h.7ku3xgjbnv0u" w:colFirst="0" w:colLast="0"/>
      <w:bookmarkEnd w:id="31"/>
    </w:p>
    <w:p w14:paraId="51F8ADB8" w14:textId="77777777" w:rsidR="00C350FF" w:rsidRDefault="00C14600">
      <w:pPr>
        <w:pStyle w:val="Kop3"/>
      </w:pPr>
      <w:r>
        <w:t>Reactie visitatieteam</w:t>
      </w:r>
    </w:p>
    <w:p w14:paraId="4C2D538B" w14:textId="39032038" w:rsidR="00C350FF" w:rsidRDefault="00C14600">
      <w:r>
        <w:t>De directie van de Meander is ambitieus en heeft veel ideeën over het verder ontwikkelen van het Daltononderwijs. Het team heeft haar ontwikkelvermogen teruggevonden en is op weg met vele en diverse ontwikkelingen. Hierin is het van belang goed in het oog te houden wat belangrijk is. Maak hierin keuzes en prioriteer</w:t>
      </w:r>
      <w:r w:rsidRPr="00302507">
        <w:t xml:space="preserve">. </w:t>
      </w:r>
      <w:r w:rsidR="005C7954" w:rsidRPr="00302507">
        <w:t xml:space="preserve">“Less is more”. </w:t>
      </w:r>
      <w:r>
        <w:t>De leerkrachten zijn nog sturend, en de verantwoordelijkheid verschuiven van leerkracht naar leerling vraagt om ‘loslaten’. Zorg dat je successen viert en even rust neemt om vernieuwingen/veranderingen te laten beklijven en tot een tweede natuur te laten worden</w:t>
      </w:r>
      <w:r w:rsidR="00EB4461">
        <w:t>.</w:t>
      </w:r>
    </w:p>
    <w:p w14:paraId="01EAE453" w14:textId="77777777" w:rsidR="00C350FF" w:rsidRDefault="00C350FF"/>
    <w:p w14:paraId="2B45FC0D" w14:textId="77777777" w:rsidR="00C350FF" w:rsidRDefault="00C14600">
      <w:r>
        <w:t>De parels van de school die wij tijdens de visitatie hebben gezien zijn:</w:t>
      </w:r>
    </w:p>
    <w:p w14:paraId="36E34588" w14:textId="77777777" w:rsidR="00C350FF" w:rsidRDefault="00C14600">
      <w:pPr>
        <w:numPr>
          <w:ilvl w:val="0"/>
          <w:numId w:val="12"/>
        </w:numPr>
      </w:pPr>
      <w:r>
        <w:t>duo-dictee in groep 4</w:t>
      </w:r>
    </w:p>
    <w:p w14:paraId="47EF55D6" w14:textId="77777777" w:rsidR="00C350FF" w:rsidRDefault="00C14600">
      <w:pPr>
        <w:numPr>
          <w:ilvl w:val="0"/>
          <w:numId w:val="12"/>
        </w:numPr>
      </w:pPr>
      <w:r>
        <w:t>groepsdoorbroken werken tijdens Kunst-Kick</w:t>
      </w:r>
    </w:p>
    <w:p w14:paraId="43BCCE01" w14:textId="47F7D471" w:rsidR="00C350FF" w:rsidRDefault="00C14600">
      <w:pPr>
        <w:numPr>
          <w:ilvl w:val="0"/>
          <w:numId w:val="12"/>
        </w:numPr>
      </w:pPr>
      <w:r>
        <w:t>leerd</w:t>
      </w:r>
      <w:r w:rsidR="00EB4461">
        <w:t>o</w:t>
      </w:r>
      <w:r>
        <w:t>elen zichtbaar in de groepen</w:t>
      </w:r>
    </w:p>
    <w:p w14:paraId="3D37DF58" w14:textId="3F601842" w:rsidR="00C350FF" w:rsidRDefault="00C14600">
      <w:pPr>
        <w:numPr>
          <w:ilvl w:val="0"/>
          <w:numId w:val="12"/>
        </w:numPr>
      </w:pPr>
      <w:r>
        <w:t>proeftuintje ‘werken met opdrachtkaarten’ in groep 1/2</w:t>
      </w:r>
      <w:r w:rsidR="00EB4461">
        <w:t>A</w:t>
      </w:r>
    </w:p>
    <w:p w14:paraId="23800AC9" w14:textId="273804A3" w:rsidR="00C350FF" w:rsidRDefault="00EB4461">
      <w:pPr>
        <w:numPr>
          <w:ilvl w:val="0"/>
          <w:numId w:val="12"/>
        </w:numPr>
      </w:pPr>
      <w:r>
        <w:t xml:space="preserve">mooie </w:t>
      </w:r>
      <w:r w:rsidR="00C14600">
        <w:t>geschiedenisopdracht in groep 8</w:t>
      </w:r>
    </w:p>
    <w:p w14:paraId="022A965E" w14:textId="59830A58" w:rsidR="00C350FF" w:rsidRDefault="00C02960">
      <w:pPr>
        <w:numPr>
          <w:ilvl w:val="0"/>
          <w:numId w:val="12"/>
        </w:numPr>
      </w:pPr>
      <w:r>
        <w:t xml:space="preserve">prachtig </w:t>
      </w:r>
      <w:r w:rsidR="00C14600">
        <w:t>themabord in groep 6</w:t>
      </w:r>
    </w:p>
    <w:p w14:paraId="36D7435B" w14:textId="340330AE" w:rsidR="00C350FF" w:rsidRDefault="00C14600">
      <w:pPr>
        <w:numPr>
          <w:ilvl w:val="0"/>
          <w:numId w:val="12"/>
        </w:numPr>
      </w:pPr>
      <w:r>
        <w:t xml:space="preserve">reflectievragen/strookjes in groep </w:t>
      </w:r>
      <w:r w:rsidR="00EB4461">
        <w:t>1/2A</w:t>
      </w:r>
    </w:p>
    <w:p w14:paraId="7B3FBE2B" w14:textId="77777777" w:rsidR="00C350FF" w:rsidRDefault="00C14600">
      <w:pPr>
        <w:numPr>
          <w:ilvl w:val="0"/>
          <w:numId w:val="12"/>
        </w:numPr>
      </w:pPr>
      <w:r>
        <w:lastRenderedPageBreak/>
        <w:t>reflectiekaart samenwerken</w:t>
      </w:r>
    </w:p>
    <w:p w14:paraId="4E08769A" w14:textId="77777777" w:rsidR="00C350FF" w:rsidRDefault="00C14600">
      <w:pPr>
        <w:pStyle w:val="Kop1"/>
      </w:pPr>
      <w:bookmarkStart w:id="32" w:name="_heading=h.vdpza7gcfvhj" w:colFirst="0" w:colLast="0"/>
      <w:bookmarkEnd w:id="32"/>
      <w:r>
        <w:t>3. Gedeeld eigenaarschap</w:t>
      </w:r>
    </w:p>
    <w:p w14:paraId="35BAD48D" w14:textId="77777777" w:rsidR="00C350FF" w:rsidRDefault="00C14600">
      <w:pPr>
        <w:pStyle w:val="Kop2"/>
      </w:pPr>
      <w:bookmarkStart w:id="33" w:name="_heading=h.ix1stp2k3vhh" w:colFirst="0" w:colLast="0"/>
      <w:bookmarkEnd w:id="33"/>
      <w:r>
        <w:t>Uit de gesprekken met:</w:t>
      </w:r>
    </w:p>
    <w:p w14:paraId="5B79008F" w14:textId="77777777" w:rsidR="00C350FF" w:rsidRDefault="00C14600">
      <w:pPr>
        <w:pStyle w:val="Kop3"/>
      </w:pPr>
      <w:bookmarkStart w:id="34" w:name="_heading=h.81gr8zdtz4uw" w:colFirst="0" w:colLast="0"/>
      <w:bookmarkEnd w:id="34"/>
      <w:r>
        <w:t>leerlingen(raad)</w:t>
      </w:r>
    </w:p>
    <w:p w14:paraId="4C1757E6" w14:textId="78CD3984" w:rsidR="00C350FF" w:rsidRPr="00F7034F" w:rsidRDefault="00684233">
      <w:r w:rsidRPr="00F7034F">
        <w:t xml:space="preserve">In de Leerlingenraad zitten 10 kinderen; Nora, Benjamin, </w:t>
      </w:r>
      <w:r w:rsidR="00220217" w:rsidRPr="00F7034F">
        <w:t xml:space="preserve">Liam, Kate, Milan, Collins, Inya, Amira, Nikki en Dexx. </w:t>
      </w:r>
      <w:r w:rsidR="00F7034F">
        <w:t>Uit elke groep (5 t/m 8) zijn twee kinderen gekozen</w:t>
      </w:r>
    </w:p>
    <w:p w14:paraId="60CB112F" w14:textId="0B0EE3F0" w:rsidR="00CA2E3D" w:rsidRPr="00F7034F" w:rsidRDefault="00D25733">
      <w:r w:rsidRPr="00F7034F">
        <w:t>Je kunt bij de juf/meester aangeven als je in de leerlingenraad wilt</w:t>
      </w:r>
      <w:r w:rsidR="00CA2E3D" w:rsidRPr="00F7034F">
        <w:t xml:space="preserve"> en dan kun je in de klas stemmen op de kinderen die </w:t>
      </w:r>
      <w:r w:rsidR="00BB199B" w:rsidRPr="00F7034F">
        <w:t>z</w:t>
      </w:r>
      <w:r w:rsidR="00CA2E3D" w:rsidRPr="00F7034F">
        <w:t>ich opgegeven hebben, je moet</w:t>
      </w:r>
      <w:r w:rsidR="00F7034F">
        <w:t xml:space="preserve"> één</w:t>
      </w:r>
      <w:r w:rsidR="00CA2E3D" w:rsidRPr="00F7034F">
        <w:t xml:space="preserve"> jongen en </w:t>
      </w:r>
      <w:r w:rsidR="00F7034F">
        <w:t>één</w:t>
      </w:r>
      <w:r w:rsidR="00CA2E3D" w:rsidRPr="00F7034F">
        <w:t xml:space="preserve"> meisje kiezen. </w:t>
      </w:r>
      <w:r w:rsidR="00BB199B" w:rsidRPr="00F7034F">
        <w:t>Eén leerling geeft aan: “w</w:t>
      </w:r>
      <w:r w:rsidR="004208CF" w:rsidRPr="00F7034F">
        <w:t>e hoeven niet een soort campagne te houden</w:t>
      </w:r>
      <w:r w:rsidR="00BB199B" w:rsidRPr="00F7034F">
        <w:t xml:space="preserve"> ofzo</w:t>
      </w:r>
      <w:r w:rsidR="004208CF" w:rsidRPr="00F7034F">
        <w:t>, we kennen elkaar allemaal best goed</w:t>
      </w:r>
      <w:r w:rsidR="00096F6A" w:rsidRPr="00F7034F">
        <w:t>, dus je stemt gewoon op diegene waarvan jij denkt dat hij/zij goede keuzes kan maken”.</w:t>
      </w:r>
    </w:p>
    <w:p w14:paraId="1BD2413F" w14:textId="77777777" w:rsidR="00681B90" w:rsidRDefault="00681B90">
      <w:pPr>
        <w:rPr>
          <w:color w:val="FF0000"/>
        </w:rPr>
      </w:pPr>
    </w:p>
    <w:p w14:paraId="3F30C740" w14:textId="3E968596" w:rsidR="007162A6" w:rsidRPr="00F7034F" w:rsidRDefault="007162A6">
      <w:r w:rsidRPr="00F7034F">
        <w:t xml:space="preserve">De leerlingenraad komt 1 x per maand bij elkaar en soms vaker als er een probleem is. </w:t>
      </w:r>
      <w:r w:rsidR="0000220D" w:rsidRPr="00F7034F">
        <w:t xml:space="preserve">Op de vraag wat hebben jullie dit schooljaar zoal in de </w:t>
      </w:r>
      <w:r w:rsidR="00F7034F" w:rsidRPr="00F7034F">
        <w:t>l</w:t>
      </w:r>
      <w:r w:rsidR="0000220D" w:rsidRPr="00F7034F">
        <w:t>eerlingenraad gedaan/</w:t>
      </w:r>
      <w:r w:rsidR="001D7FEE" w:rsidRPr="00F7034F">
        <w:t xml:space="preserve"> besproken/ </w:t>
      </w:r>
      <w:r w:rsidR="0000220D" w:rsidRPr="00F7034F">
        <w:t>ondernomen</w:t>
      </w:r>
      <w:r w:rsidR="001D7FEE" w:rsidRPr="00F7034F">
        <w:t>,</w:t>
      </w:r>
      <w:r w:rsidR="0000220D" w:rsidRPr="00F7034F">
        <w:t xml:space="preserve"> is het antwoord: “</w:t>
      </w:r>
      <w:r w:rsidR="007C2125" w:rsidRPr="00F7034F">
        <w:t>We hebben een mail naar de gemeente gestuurd, omdat het altijd zo druk is rondom de school bij het in-en uitgaan van de school</w:t>
      </w:r>
      <w:r w:rsidR="005A0E18" w:rsidRPr="00F7034F">
        <w:t xml:space="preserve"> en</w:t>
      </w:r>
      <w:r w:rsidR="001D7FEE" w:rsidRPr="00F7034F">
        <w:t xml:space="preserve"> we hebben gesproken </w:t>
      </w:r>
      <w:r w:rsidR="00735CCA" w:rsidRPr="00F7034F">
        <w:t>over het klassenbudget, dat is 1 euro per leerling, maar dat kun je als klas zelf verhogen door bepaalde activiteiten te doen</w:t>
      </w:r>
      <w:r w:rsidR="001D2DEC" w:rsidRPr="00F7034F">
        <w:t>, z</w:t>
      </w:r>
      <w:r w:rsidR="005A0E18" w:rsidRPr="00F7034F">
        <w:t xml:space="preserve">oals klusjes bijvoorbeeld”. </w:t>
      </w:r>
      <w:r w:rsidR="00681B90" w:rsidRPr="00F7034F">
        <w:t>“</w:t>
      </w:r>
      <w:r w:rsidR="00F57737" w:rsidRPr="00F7034F">
        <w:t>We hebben het met elkaar over de sponsorloop gehad</w:t>
      </w:r>
      <w:r w:rsidR="00681B90" w:rsidRPr="00F7034F">
        <w:t>, waarvoor we het gaan doen.” “En we hebben ook over Dalton gepraat, over hoe we het beter kunnen doen.”</w:t>
      </w:r>
    </w:p>
    <w:p w14:paraId="4CE05AD6" w14:textId="77777777" w:rsidR="00681B90" w:rsidRDefault="00681B90">
      <w:pPr>
        <w:rPr>
          <w:color w:val="FF0000"/>
        </w:rPr>
      </w:pPr>
    </w:p>
    <w:p w14:paraId="622978EB" w14:textId="149DF540" w:rsidR="0064271E" w:rsidRPr="00F7034F" w:rsidRDefault="00820072">
      <w:r w:rsidRPr="00F7034F">
        <w:t xml:space="preserve">Wat vinden jullie nu echt Dalton op jullie school? </w:t>
      </w:r>
      <w:r w:rsidR="002478B1" w:rsidRPr="00F7034F">
        <w:t xml:space="preserve">De kinderen geven aan: heel veel zelfstandig werken, veel samenwerken, </w:t>
      </w:r>
      <w:r w:rsidR="00010767" w:rsidRPr="00F7034F">
        <w:t xml:space="preserve">ook moeten soms jongens en meisjes in opdracht samen werken, we plannen ons werk, we reflecteren soms en </w:t>
      </w:r>
      <w:r w:rsidR="001D2DEC" w:rsidRPr="00F7034F">
        <w:t xml:space="preserve">er wordt veel op ons gedrag gelet. </w:t>
      </w:r>
      <w:r w:rsidR="003E2C0B" w:rsidRPr="00F7034F">
        <w:t xml:space="preserve">Als je </w:t>
      </w:r>
      <w:r w:rsidR="00FA4D31" w:rsidRPr="00F7034F">
        <w:t xml:space="preserve">aan de </w:t>
      </w:r>
      <w:r w:rsidR="003E2C0B" w:rsidRPr="00F7034F">
        <w:t>weektaak</w:t>
      </w:r>
      <w:r w:rsidR="009A6D0A" w:rsidRPr="00F7034F">
        <w:t xml:space="preserve"> werkt</w:t>
      </w:r>
      <w:r w:rsidR="0064271E" w:rsidRPr="00F7034F">
        <w:t xml:space="preserve"> (volgens een groep 8 leerling)</w:t>
      </w:r>
      <w:r w:rsidR="00FA4D31" w:rsidRPr="00F7034F">
        <w:t xml:space="preserve"> </w:t>
      </w:r>
      <w:r w:rsidR="003E2C0B" w:rsidRPr="00F7034F">
        <w:t xml:space="preserve">mag je </w:t>
      </w:r>
      <w:r w:rsidR="00F7034F" w:rsidRPr="00F7034F">
        <w:t>drie</w:t>
      </w:r>
      <w:r w:rsidR="003E2C0B" w:rsidRPr="00F7034F">
        <w:t xml:space="preserve"> dingen </w:t>
      </w:r>
      <w:r w:rsidR="00FA4D31" w:rsidRPr="00F7034F">
        <w:t xml:space="preserve">zelf </w:t>
      </w:r>
      <w:r w:rsidR="003E2C0B" w:rsidRPr="00F7034F">
        <w:t>kiezen</w:t>
      </w:r>
      <w:r w:rsidR="009A6D0A" w:rsidRPr="00F7034F">
        <w:t>;</w:t>
      </w:r>
      <w:r w:rsidR="00FA4D31" w:rsidRPr="00F7034F">
        <w:t xml:space="preserve"> wanneer je rekenen doet</w:t>
      </w:r>
      <w:r w:rsidR="0064271E" w:rsidRPr="00F7034F">
        <w:t xml:space="preserve">, je mag </w:t>
      </w:r>
      <w:r w:rsidR="003754C3" w:rsidRPr="00F7034F">
        <w:t xml:space="preserve">kiezen of je gaat </w:t>
      </w:r>
      <w:r w:rsidR="0064271E" w:rsidRPr="00F7034F">
        <w:t>lezen of je mag aan je leerdoelen werken</w:t>
      </w:r>
      <w:r w:rsidR="009A6D0A" w:rsidRPr="00F7034F">
        <w:t>.</w:t>
      </w:r>
      <w:r w:rsidR="003754C3" w:rsidRPr="00F7034F">
        <w:t xml:space="preserve"> En verder mag je ook kiezen of je aan de instructietafel wilt zitten. </w:t>
      </w:r>
      <w:r w:rsidR="00D76067" w:rsidRPr="00F7034F">
        <w:t xml:space="preserve">Iedereen in de klas doet wel eerst mee aan de instructie. </w:t>
      </w:r>
    </w:p>
    <w:p w14:paraId="49D82FD6" w14:textId="77777777" w:rsidR="00681B90" w:rsidRDefault="00681B90">
      <w:pPr>
        <w:rPr>
          <w:color w:val="FF0000"/>
        </w:rPr>
      </w:pPr>
    </w:p>
    <w:p w14:paraId="496F74B3" w14:textId="4469B4D8" w:rsidR="00D76067" w:rsidRPr="00F7034F" w:rsidRDefault="000B6029">
      <w:r w:rsidRPr="00F7034F">
        <w:t xml:space="preserve">Wat zouden jullie anders willen op school? Dat groep 3 en 4 </w:t>
      </w:r>
      <w:r w:rsidR="00782079" w:rsidRPr="00F7034F">
        <w:t xml:space="preserve">in de grote pauze ook op het kleine plein mag spelen. </w:t>
      </w:r>
      <w:r w:rsidR="007D567A" w:rsidRPr="00F7034F">
        <w:t>Dat de g</w:t>
      </w:r>
      <w:r w:rsidR="00782079" w:rsidRPr="00F7034F">
        <w:t xml:space="preserve">roepen 1 t/m 8 samen buiten </w:t>
      </w:r>
      <w:r w:rsidR="007D567A" w:rsidRPr="00F7034F">
        <w:t xml:space="preserve">mogen </w:t>
      </w:r>
      <w:r w:rsidR="00782079" w:rsidRPr="00F7034F">
        <w:t>spelen</w:t>
      </w:r>
      <w:r w:rsidR="007D567A" w:rsidRPr="00F7034F">
        <w:t xml:space="preserve"> en ook graag langer buiten spelen</w:t>
      </w:r>
      <w:r w:rsidR="000F514E" w:rsidRPr="00F7034F">
        <w:t xml:space="preserve"> en</w:t>
      </w:r>
      <w:r w:rsidR="007D567A" w:rsidRPr="00F7034F">
        <w:t xml:space="preserve"> ook langer gymmen. </w:t>
      </w:r>
      <w:r w:rsidR="00F410FA" w:rsidRPr="00F7034F">
        <w:t xml:space="preserve">Dat je 1 x per week iets mag maken, zoals houtbewerking, gewoon iets met je handen doen. </w:t>
      </w:r>
    </w:p>
    <w:p w14:paraId="2542461F" w14:textId="5C38B5B6" w:rsidR="000F514E" w:rsidRPr="00F7034F" w:rsidRDefault="000F514E">
      <w:r w:rsidRPr="00F7034F">
        <w:t xml:space="preserve">Wat vinden jullie het allerleukst op school? </w:t>
      </w:r>
      <w:r w:rsidR="006615C0" w:rsidRPr="00F7034F">
        <w:t xml:space="preserve">Gym, buitenspelen met iedereen, rekenen (want dan kan ik mijn hersenen kraken), </w:t>
      </w:r>
      <w:r w:rsidR="00F57737" w:rsidRPr="00F7034F">
        <w:t>project Kunstkick.</w:t>
      </w:r>
    </w:p>
    <w:p w14:paraId="4AE635E3" w14:textId="77777777" w:rsidR="00681B90" w:rsidRDefault="00681B90">
      <w:pPr>
        <w:rPr>
          <w:color w:val="FF0000"/>
        </w:rPr>
      </w:pPr>
    </w:p>
    <w:p w14:paraId="41102CB2" w14:textId="3F730885" w:rsidR="00681B90" w:rsidRPr="00F7034F" w:rsidRDefault="00681B90">
      <w:r w:rsidRPr="00F7034F">
        <w:t>Wat</w:t>
      </w:r>
      <w:r>
        <w:rPr>
          <w:color w:val="FF0000"/>
        </w:rPr>
        <w:t xml:space="preserve"> </w:t>
      </w:r>
      <w:r w:rsidRPr="00F7034F">
        <w:t>voor cijfer geven jullie de school</w:t>
      </w:r>
      <w:r w:rsidR="00F7034F">
        <w:t>? G</w:t>
      </w:r>
      <w:r w:rsidRPr="00F7034F">
        <w:t xml:space="preserve">emiddeld komt er een 9 uit. </w:t>
      </w:r>
    </w:p>
    <w:p w14:paraId="42B058B2" w14:textId="77777777" w:rsidR="00F57737" w:rsidRDefault="00F57737">
      <w:pPr>
        <w:rPr>
          <w:color w:val="FF0000"/>
        </w:rPr>
      </w:pPr>
    </w:p>
    <w:p w14:paraId="6631532C" w14:textId="77777777" w:rsidR="007517CF" w:rsidRDefault="007517CF">
      <w:pPr>
        <w:rPr>
          <w:color w:val="FF0000"/>
        </w:rPr>
      </w:pPr>
    </w:p>
    <w:p w14:paraId="61FC2D9B" w14:textId="71C55C66" w:rsidR="00820072" w:rsidRDefault="009309BC">
      <w:pPr>
        <w:rPr>
          <w:color w:val="FF0000"/>
        </w:rPr>
      </w:pPr>
      <w:r>
        <w:rPr>
          <w:color w:val="FF0000"/>
        </w:rPr>
        <w:t xml:space="preserve"> </w:t>
      </w:r>
    </w:p>
    <w:p w14:paraId="3693E640" w14:textId="77777777" w:rsidR="00C350FF" w:rsidRDefault="00C350FF"/>
    <w:p w14:paraId="62F4FAF7" w14:textId="77777777" w:rsidR="00C350FF" w:rsidRDefault="00C350FF"/>
    <w:p w14:paraId="6B4CCE23" w14:textId="395218F9" w:rsidR="00C350FF" w:rsidRDefault="00F7034F">
      <w:pPr>
        <w:pStyle w:val="Kop3"/>
      </w:pPr>
      <w:bookmarkStart w:id="35" w:name="_heading=h.r90wgex6lgkp" w:colFirst="0" w:colLast="0"/>
      <w:bookmarkEnd w:id="35"/>
      <w:r>
        <w:lastRenderedPageBreak/>
        <w:t>O</w:t>
      </w:r>
      <w:r w:rsidR="00C14600">
        <w:t>uders</w:t>
      </w:r>
    </w:p>
    <w:p w14:paraId="1B604955" w14:textId="3C7C0C1A" w:rsidR="00971D1B" w:rsidRPr="00F7034F" w:rsidRDefault="00971D1B">
      <w:pPr>
        <w:spacing w:before="220" w:after="220" w:line="300" w:lineRule="auto"/>
      </w:pPr>
      <w:r w:rsidRPr="00F7034F">
        <w:t>We hebben gesproken met Fabiënne, Saskia en Mike. Saskia is voorzit</w:t>
      </w:r>
      <w:r w:rsidR="001843EE" w:rsidRPr="00F7034F">
        <w:t xml:space="preserve">ter van de MR en Mike is lid van de MR. </w:t>
      </w:r>
    </w:p>
    <w:p w14:paraId="7C8D10F1" w14:textId="44E5BBA5" w:rsidR="00C350FF" w:rsidRPr="00F7034F" w:rsidRDefault="00C14600">
      <w:pPr>
        <w:spacing w:before="220" w:after="220" w:line="300" w:lineRule="auto"/>
      </w:pPr>
      <w:r w:rsidRPr="00F7034F">
        <w:t xml:space="preserve">Tijdens het oudergesprek over </w:t>
      </w:r>
      <w:r w:rsidR="00161667" w:rsidRPr="00F7034F">
        <w:t>ODS De</w:t>
      </w:r>
      <w:r w:rsidRPr="00F7034F">
        <w:t xml:space="preserve"> Meander komt een positief beeld naar voren. Ouders ervaren de school als open, warm en betrokken. De communicatie vanuit het team wordt als transparant ervaren. Informatie uit </w:t>
      </w:r>
      <w:r w:rsidR="00DC5263" w:rsidRPr="00F7034F">
        <w:t>“</w:t>
      </w:r>
      <w:r w:rsidRPr="00F7034F">
        <w:t xml:space="preserve">de tweejaarlijkse evaluatie </w:t>
      </w:r>
      <w:r w:rsidR="007969E3" w:rsidRPr="00F7034F">
        <w:t>van</w:t>
      </w:r>
      <w:r w:rsidRPr="00F7034F">
        <w:t xml:space="preserve"> 2023</w:t>
      </w:r>
      <w:r w:rsidR="00DC5263" w:rsidRPr="00F7034F">
        <w:t>”</w:t>
      </w:r>
      <w:r w:rsidRPr="00F7034F">
        <w:t xml:space="preserve"> werd gedeeld via nieuwsbrieven en Parro en natuurlijk besproken in de medezeggenschapsraad, waardoor ouders op de hoogte waren. </w:t>
      </w:r>
      <w:r w:rsidR="007969E3" w:rsidRPr="00F7034F">
        <w:t xml:space="preserve">Er werd </w:t>
      </w:r>
      <w:r w:rsidR="00DC5263" w:rsidRPr="00F7034F">
        <w:t xml:space="preserve">alleen </w:t>
      </w:r>
      <w:r w:rsidR="008E2C01" w:rsidRPr="00F7034F">
        <w:t>niet inhoudelijk</w:t>
      </w:r>
      <w:r w:rsidR="00787FC4" w:rsidRPr="00F7034F">
        <w:t>/specifiek</w:t>
      </w:r>
      <w:r w:rsidR="008E2C01" w:rsidRPr="00F7034F">
        <w:t xml:space="preserve"> over de Dalton-ontwikkeling gecommuniceerd. </w:t>
      </w:r>
      <w:r w:rsidR="007021C1" w:rsidRPr="00F7034F">
        <w:t xml:space="preserve">Wel </w:t>
      </w:r>
      <w:r w:rsidRPr="00F7034F">
        <w:t xml:space="preserve">is zichtbaar dat conclusies uit deze evaluatie </w:t>
      </w:r>
      <w:r w:rsidR="00DC5263" w:rsidRPr="00F7034F">
        <w:t xml:space="preserve">hebben geleid </w:t>
      </w:r>
      <w:r w:rsidRPr="00F7034F">
        <w:t>tot gerichte professionalisering, bijvoorbeeld door het volgen van extra opleidingen. Dit draagt bij aan de deskundigheid van het team.</w:t>
      </w:r>
    </w:p>
    <w:p w14:paraId="4ACFF40C" w14:textId="68F4501C" w:rsidR="00C350FF" w:rsidRDefault="00C14600">
      <w:pPr>
        <w:spacing w:before="220" w:after="220" w:line="300" w:lineRule="auto"/>
      </w:pPr>
      <w:r>
        <w:t>Bij de kennismaking met de school ervaren ouders direct een prettige sfeer. Vooral in de onderbouw is het leren visueel zichtbaar, met onder andere het daltonbord en thematisch</w:t>
      </w:r>
      <w:r w:rsidR="004D4CEA">
        <w:t>e</w:t>
      </w:r>
      <w:r>
        <w:t xml:space="preserve"> materialen zoals de ‘leerboom’. Ouders waarderen de momenten waarop zij welkom zijn in de groep, zoals de week na elke vakantie tijdens “Kom in de klas”. De open deuren en laagdrempelige benadering zorgen ervoor dat korte gesprekken in de ochtend mogelijk zijn, wat bijdraagt aan een sterk partnerschap tussen school en ouders.</w:t>
      </w:r>
    </w:p>
    <w:p w14:paraId="26D24C00" w14:textId="5FD10106" w:rsidR="00C350FF" w:rsidRPr="00F7034F" w:rsidRDefault="00C14600">
      <w:pPr>
        <w:spacing w:before="220" w:after="220" w:line="300" w:lineRule="auto"/>
      </w:pPr>
      <w:r w:rsidRPr="00F7034F">
        <w:t>De kernwaarden vrijheid en verantwoordelijkheid zijn zichtbaar in het werken met weektaken, het planbord en de ruimte die kinderen krijgen om keuzes te maken. Leerlingen ontwikkelen eigenaarschap en leren reflecteren; deze kernwaarden krijgen ook een plek in rapportages en gesprekken.</w:t>
      </w:r>
      <w:r w:rsidR="00A61BA9" w:rsidRPr="00F7034F">
        <w:t xml:space="preserve"> Vanaf groep 5 </w:t>
      </w:r>
      <w:r w:rsidR="007C631F" w:rsidRPr="00F7034F">
        <w:t xml:space="preserve">zitten de kinderen bij de rapportgesprekken. </w:t>
      </w:r>
    </w:p>
    <w:p w14:paraId="6CBA5518" w14:textId="5C935229" w:rsidR="00C350FF" w:rsidRPr="0086300F" w:rsidRDefault="00C14600">
      <w:pPr>
        <w:spacing w:before="220" w:after="220" w:line="300" w:lineRule="auto"/>
        <w:rPr>
          <w:color w:val="EE0000"/>
        </w:rPr>
      </w:pPr>
      <w:r w:rsidRPr="00F7034F">
        <w:t xml:space="preserve">Tegelijkertijd zijn er ontwikkelkansen. In de onderbouw is het </w:t>
      </w:r>
      <w:r w:rsidR="00877EE7" w:rsidRPr="00F7034F">
        <w:t>D</w:t>
      </w:r>
      <w:r w:rsidRPr="00F7034F">
        <w:t>altonkarakter voor ouders goed herkenbaar</w:t>
      </w:r>
      <w:r w:rsidR="00131682" w:rsidRPr="00F7034F">
        <w:t>. N</w:t>
      </w:r>
      <w:r w:rsidRPr="00F7034F">
        <w:t xml:space="preserve">aarmate de kinderen ouder worden en de ouders minder in de lokalen en </w:t>
      </w:r>
      <w:r w:rsidR="00D8775F" w:rsidRPr="00F7034F">
        <w:t xml:space="preserve">in de </w:t>
      </w:r>
      <w:r w:rsidRPr="00F7034F">
        <w:t>school komen</w:t>
      </w:r>
      <w:r w:rsidR="00D8775F" w:rsidRPr="00F7034F">
        <w:t>,</w:t>
      </w:r>
      <w:r w:rsidRPr="00F7034F">
        <w:t xml:space="preserve"> wordt dit minder. </w:t>
      </w:r>
      <w:r w:rsidR="00131682" w:rsidRPr="00F7034F">
        <w:t xml:space="preserve">Ook geven ouders aan dat </w:t>
      </w:r>
      <w:r w:rsidR="008C58DC" w:rsidRPr="00F7034F">
        <w:t xml:space="preserve">hun kinderen eigenlijk </w:t>
      </w:r>
      <w:r w:rsidR="00D951A8" w:rsidRPr="00F7034F">
        <w:t xml:space="preserve">thuis </w:t>
      </w:r>
      <w:r w:rsidR="008C58DC" w:rsidRPr="00F7034F">
        <w:t xml:space="preserve">niks zeggen over Dalton, dat hun kinderen het eigenlijk niet goed beseffen wat er nu allemaal Dalton is. </w:t>
      </w:r>
      <w:r w:rsidRPr="00F7034F">
        <w:t xml:space="preserve">Hoewel </w:t>
      </w:r>
      <w:r w:rsidR="00EC7B04" w:rsidRPr="00F7034F">
        <w:t xml:space="preserve">er dus </w:t>
      </w:r>
      <w:r w:rsidRPr="00F7034F">
        <w:t xml:space="preserve">veel activiteiten plaatsvinden </w:t>
      </w:r>
      <w:r w:rsidR="00D951A8" w:rsidRPr="00F7034F">
        <w:t xml:space="preserve">op school </w:t>
      </w:r>
      <w:r w:rsidRPr="00F7034F">
        <w:t>waarbij duidelijk is nagedacht over de waarde van een of meerder</w:t>
      </w:r>
      <w:r w:rsidR="00877EE7" w:rsidRPr="00F7034F">
        <w:t>e</w:t>
      </w:r>
      <w:r w:rsidRPr="00F7034F">
        <w:t xml:space="preserve"> kernwaarden, worden deze niet altijd expliciet als Dalton herkend. Meer bewustwording en zichtbaarheid van de visie op Dalton bij activiteiten en ontwikkeling</w:t>
      </w:r>
      <w:r w:rsidR="00D8775F" w:rsidRPr="00F7034F">
        <w:t>en</w:t>
      </w:r>
      <w:r w:rsidRPr="00F7034F">
        <w:t xml:space="preserve"> kan helpen om ouders beter te laten zien waar de school voor staat. Het advies aan de school is dan ook: wees trots en draag de Daltonvisie nog nadrukkelijker uit.</w:t>
      </w:r>
      <w:r w:rsidR="00EC7B04" w:rsidRPr="00F7034F">
        <w:t xml:space="preserve"> En </w:t>
      </w:r>
      <w:r w:rsidR="00545485" w:rsidRPr="00F7034F">
        <w:t xml:space="preserve">niet alleen qua Dalton, </w:t>
      </w:r>
      <w:r w:rsidR="00EC7B04" w:rsidRPr="00F7034F">
        <w:t xml:space="preserve">de school mag zich sowieso </w:t>
      </w:r>
      <w:r w:rsidR="0086300F" w:rsidRPr="00F7034F">
        <w:t xml:space="preserve">gewoon </w:t>
      </w:r>
      <w:r w:rsidR="00EC7B04" w:rsidRPr="00F7034F">
        <w:t>wat meer profileren</w:t>
      </w:r>
      <w:r w:rsidR="0086300F" w:rsidRPr="00F7034F">
        <w:t xml:space="preserve"> vinden de ouders.</w:t>
      </w:r>
      <w:r w:rsidR="00545485" w:rsidRPr="00F7034F">
        <w:t xml:space="preserve"> </w:t>
      </w:r>
    </w:p>
    <w:p w14:paraId="435F634B" w14:textId="6C1AA55C" w:rsidR="00C350FF" w:rsidRPr="00F7034F" w:rsidRDefault="00C14600">
      <w:pPr>
        <w:spacing w:before="220" w:after="220" w:line="300" w:lineRule="auto"/>
      </w:pPr>
      <w:r w:rsidRPr="00F7034F">
        <w:t>De ouders zien dat de school te maken heeft met een diverse leerlingpopulatie, wat soms spanningen met zich meebrengt</w:t>
      </w:r>
      <w:r w:rsidR="00BC5755" w:rsidRPr="00F7034F">
        <w:t>, ook bij ouders onderling</w:t>
      </w:r>
      <w:r w:rsidRPr="00F7034F">
        <w:t>. Leerkrachten pakken dit professioneel op door het gesprek aan te gaan en actief te bemiddelen, ook richting ouders. Dit wordt als een groot pluspunt gezien. Initiatieven zoals de Iftar-viering laten zien dat er ruimte is voor verbinding en dat goede ideeën vanuit het team kansen krijgen.</w:t>
      </w:r>
    </w:p>
    <w:p w14:paraId="0B7A0DF9" w14:textId="77777777" w:rsidR="00F7034F" w:rsidRDefault="00F7034F">
      <w:pPr>
        <w:spacing w:before="220" w:after="220" w:line="300" w:lineRule="auto"/>
      </w:pPr>
    </w:p>
    <w:p w14:paraId="3D710B8A" w14:textId="3B1ABAB9" w:rsidR="00C350FF" w:rsidRDefault="00C14600">
      <w:pPr>
        <w:spacing w:before="220" w:after="220" w:line="300" w:lineRule="auto"/>
      </w:pPr>
      <w:r>
        <w:lastRenderedPageBreak/>
        <w:t>Tot slot wordt de stabiliteit van het team gewaardeerd. De warme overdracht bij de overgang naar de nieuwe directie, de zichtbare en toegankelijke schoolleiding en de vele extra activiteiten zorgen ervoor dat ouders zich gehoord voelen. Daltonschool de Meander laat zien een veilige plek te zijn waar ieder kind welkom is en zich kan ontwikkelen.</w:t>
      </w:r>
    </w:p>
    <w:p w14:paraId="65E77F29" w14:textId="20126D6D" w:rsidR="009263C5" w:rsidRDefault="007C631F">
      <w:pPr>
        <w:pStyle w:val="Kop3"/>
      </w:pPr>
      <w:r>
        <w:t>M</w:t>
      </w:r>
      <w:r w:rsidR="00745301">
        <w:t>edewerkers</w:t>
      </w:r>
      <w:r>
        <w:t xml:space="preserve"> </w:t>
      </w:r>
    </w:p>
    <w:p w14:paraId="072FCAAA" w14:textId="663C0DE1" w:rsidR="00E93C90" w:rsidRPr="00F7034F" w:rsidRDefault="00E93C90" w:rsidP="00E93C90">
      <w:r w:rsidRPr="00F7034F">
        <w:t>We hebben de medewerkers op verschillende momenten gesproken, soms kort en soms wat uitgebreider, afhankelijk van wat op dat moment passend was in de klas. Ook tijdens de lunchpauze was er gelegenheid om met medewerkers in gesprek te gaan. Onze indruk is dat er op De Meander een zeer bevlogen en enthousiast team werkt. Alle medewerkers dragen de school een warm hart toe en staan open voor de divers</w:t>
      </w:r>
      <w:r w:rsidR="00F7034F" w:rsidRPr="00F7034F">
        <w:t>iteit van de</w:t>
      </w:r>
      <w:r w:rsidRPr="00F7034F">
        <w:t xml:space="preserve"> populati</w:t>
      </w:r>
      <w:r w:rsidR="00F7034F" w:rsidRPr="00F7034F">
        <w:t>e.</w:t>
      </w:r>
    </w:p>
    <w:p w14:paraId="4F7E9D8B" w14:textId="77777777" w:rsidR="00E93C90" w:rsidRPr="00F7034F" w:rsidRDefault="00E93C90" w:rsidP="00E93C90"/>
    <w:p w14:paraId="476EC9C4" w14:textId="55ABCA3E" w:rsidR="00E93C90" w:rsidRPr="00F7034F" w:rsidRDefault="007F0138" w:rsidP="00E93C90">
      <w:r w:rsidRPr="00F7034F">
        <w:t xml:space="preserve">Tijdens de diverse gesprekjes viel ons op, </w:t>
      </w:r>
      <w:r w:rsidR="00E93C90" w:rsidRPr="00F7034F">
        <w:t xml:space="preserve">dat iedereen met zichtbaar enthousiasme vertelde over </w:t>
      </w:r>
      <w:r w:rsidR="002573D6" w:rsidRPr="00F7034F">
        <w:t>zijn/haar</w:t>
      </w:r>
      <w:r w:rsidR="00E93C90" w:rsidRPr="00F7034F">
        <w:t xml:space="preserve"> werk op deze school. Dat was mooi om te ervaren. </w:t>
      </w:r>
      <w:r w:rsidR="00295061" w:rsidRPr="00F7034F">
        <w:t xml:space="preserve">In </w:t>
      </w:r>
      <w:r w:rsidR="00E93C90" w:rsidRPr="00F7034F">
        <w:t>de lunchpauze werden er bovendien veel vragen aan ons</w:t>
      </w:r>
      <w:r w:rsidR="00E75C34" w:rsidRPr="00F7034F">
        <w:t xml:space="preserve"> (visitatieteam)</w:t>
      </w:r>
      <w:r w:rsidR="00E93C90" w:rsidRPr="00F7034F">
        <w:t xml:space="preserve"> gesteld</w:t>
      </w:r>
      <w:r w:rsidR="006829C1" w:rsidRPr="00F7034F">
        <w:t xml:space="preserve">, wat aangeeft </w:t>
      </w:r>
      <w:r w:rsidR="00E93C90" w:rsidRPr="00F7034F">
        <w:t>dat medewerkers openstaan voor feedback en graag van anderen willen leren.</w:t>
      </w:r>
    </w:p>
    <w:p w14:paraId="003F501B" w14:textId="77777777" w:rsidR="00E93C90" w:rsidRPr="00E93C90" w:rsidRDefault="00E93C90" w:rsidP="00E93C90">
      <w:pPr>
        <w:rPr>
          <w:color w:val="FF0000"/>
        </w:rPr>
      </w:pPr>
    </w:p>
    <w:p w14:paraId="000FC20F" w14:textId="2392A71C" w:rsidR="00E93C90" w:rsidRPr="00F7034F" w:rsidRDefault="00E93C90" w:rsidP="00E93C90">
      <w:r w:rsidRPr="00F7034F">
        <w:t xml:space="preserve">Er is duidelijk sprake van een lerende houding binnen het team. Medewerkers zijn enthousiast over de onderlinge saamhorigheid, wat onder andere tot uiting komt in de gezamenlijke gezelschapsspellen op vrijdagmiddag — iets wat zelfs leerkrachten aantrekt </w:t>
      </w:r>
      <w:r w:rsidR="00E75C34" w:rsidRPr="00F7034F">
        <w:t xml:space="preserve">om op de Meander </w:t>
      </w:r>
      <w:r w:rsidR="006B79B0" w:rsidRPr="00F7034F">
        <w:t xml:space="preserve">te komen werken </w:t>
      </w:r>
      <w:r w:rsidRPr="00F7034F">
        <w:rPr>
          <w:rFonts w:ascii="Segoe UI Emoji" w:hAnsi="Segoe UI Emoji" w:cs="Segoe UI Emoji"/>
        </w:rPr>
        <w:t>😉</w:t>
      </w:r>
      <w:r w:rsidRPr="00F7034F">
        <w:t>.</w:t>
      </w:r>
      <w:r w:rsidR="006B79B0" w:rsidRPr="00F7034F">
        <w:t xml:space="preserve"> </w:t>
      </w:r>
      <w:r w:rsidRPr="00F7034F">
        <w:t xml:space="preserve">Het team heeft </w:t>
      </w:r>
      <w:r w:rsidR="006B79B0" w:rsidRPr="00F7034F">
        <w:t xml:space="preserve">duidelijk </w:t>
      </w:r>
      <w:r w:rsidRPr="00F7034F">
        <w:t>de ambitie om het onderwijs verder te verbeteren en wil dit nadrukkelijk samen oppakken.</w:t>
      </w:r>
    </w:p>
    <w:p w14:paraId="7880895F" w14:textId="77777777" w:rsidR="00A46DCD" w:rsidRDefault="00A46DCD"/>
    <w:p w14:paraId="42AF0E1D" w14:textId="77777777" w:rsidR="00C350FF" w:rsidRDefault="00C14600">
      <w:pPr>
        <w:pStyle w:val="Kop3"/>
      </w:pPr>
      <w:bookmarkStart w:id="36" w:name="_heading=h.o4idy41mq1pl" w:colFirst="0" w:colLast="0"/>
      <w:bookmarkEnd w:id="36"/>
      <w:r>
        <w:t>schoolleiding/ leiding kindcentrum en daltoncoördinator(en)</w:t>
      </w:r>
    </w:p>
    <w:p w14:paraId="50BD448D" w14:textId="77777777" w:rsidR="00C350FF" w:rsidRDefault="00C14600">
      <w:pPr>
        <w:spacing w:before="220" w:after="220" w:line="300" w:lineRule="auto"/>
      </w:pPr>
      <w:r>
        <w:t>De afgelopen twee jaar heeft de school een duidelijke ontwikkelbeweging doorgemaakt. Na de visitatie in 2023 was er sprake van weerstand binnen het team; collega’s zetten als het ware “de hakken in het zand”. Tegelijkertijd ontstond er, na verloop van tijd, ook meer rust. Deze rust maakte ruimte voor gesprek, reflectie en gezamenlijke ontwikkeling. Scholing in Daltononderwijs, samen met de daltonschool in IJsselstein, bleek hierin een belangrijke impuls. Het team werkt steeds meer vanuit een gezamenlijke visie en laat zien echt te willen groeien.</w:t>
      </w:r>
    </w:p>
    <w:p w14:paraId="07FBC325" w14:textId="77777777" w:rsidR="00C350FF" w:rsidRDefault="00C14600">
      <w:pPr>
        <w:spacing w:before="220" w:after="220" w:line="300" w:lineRule="auto"/>
      </w:pPr>
      <w:r>
        <w:t>Het daltononderwijs zoals dat vroeger sterker aanwezig was, krijgt opnieuw vorm. De intern begeleider heeft hierin een sturende en ondersteunende rol. Er wordt weer samen lesmateriaal ontwikkeld en er is meer aandacht voor doorgaande lijnen. Dit proces vraagt tijd: Dalton moet “in je systeem” komen voordat je het kunt loslaten richting leerlingen. Door druk op resultaten is er soms een neiging om klassikaler te werken, maar er is een duidelijke</w:t>
      </w:r>
      <w:r>
        <w:rPr>
          <w:color w:val="00B050"/>
        </w:rPr>
        <w:t xml:space="preserve"> </w:t>
      </w:r>
      <w:r>
        <w:t>beweging zichtbaar richting meer reflectie op het eigen handelen en meer ruimte voor eigenaarschap bij leerlingen. Het team wordt hierin stap voor stap meegenomen.</w:t>
      </w:r>
    </w:p>
    <w:p w14:paraId="3435CBB6" w14:textId="77777777" w:rsidR="00F7034F" w:rsidRDefault="00F7034F">
      <w:pPr>
        <w:spacing w:before="220" w:after="220" w:line="300" w:lineRule="auto"/>
      </w:pPr>
    </w:p>
    <w:p w14:paraId="1723F28F" w14:textId="77777777" w:rsidR="00F7034F" w:rsidRDefault="00C14600">
      <w:pPr>
        <w:spacing w:before="220" w:after="220" w:line="300" w:lineRule="auto"/>
      </w:pPr>
      <w:r>
        <w:lastRenderedPageBreak/>
        <w:t xml:space="preserve">Een belangrijke schoolbrede afspraak is de invoering van gangregels: alle volwassenen zijn verantwoordelijk voor alle kinderen. Dit draagt bij aan een veilig en gedragen schoolklimaat. </w:t>
      </w:r>
    </w:p>
    <w:p w14:paraId="607A27D3" w14:textId="0ED4DCB6" w:rsidR="00C350FF" w:rsidRDefault="00C14600">
      <w:pPr>
        <w:spacing w:before="220" w:after="220" w:line="300" w:lineRule="auto"/>
      </w:pPr>
      <w:r>
        <w:t>Ook bij vacatures wordt bewust gezocht naar nieuwe collega’s met affiniteit of ervaring met Daltononderwijs, wat helpt om de visie verder te versterken.</w:t>
      </w:r>
    </w:p>
    <w:p w14:paraId="4956AB22" w14:textId="77777777" w:rsidR="00C350FF" w:rsidRDefault="00C14600">
      <w:pPr>
        <w:spacing w:before="220" w:after="220" w:line="300" w:lineRule="auto"/>
      </w:pPr>
      <w:r>
        <w:t>Professionele leergemeenschappen (PLG’s) spelen een steeds grotere rol. Na vier jaar hiermee te hebben gewerkt, stapt de school over naar het werken met werkgroepen om zo nog beter ontwikkelingen vorm te geven. In het komende jaar gaan de werkgroepen, in cycli van ongeveer acht weken aan de slag met belangrijke speerpunten. De wens is om nog gerichter te werken met onderzoeksvragen en duidelijke doelen, zodat de opbrengst groter wordt.</w:t>
      </w:r>
    </w:p>
    <w:p w14:paraId="6DDAD1BE" w14:textId="77777777" w:rsidR="00C350FF" w:rsidRDefault="00C14600">
      <w:pPr>
        <w:spacing w:before="220" w:after="220" w:line="300" w:lineRule="auto"/>
      </w:pPr>
      <w:r>
        <w:t>De functie van daltoncoördinator is nieuw en inmiddels opgenomen in het taakbeleid. Deze rol kan vrij geroosterd worden en ondersteunt het team actief bij de ontwikkeling en borging van daltononderwijs. Daarnaast denkt de kwaliteitscoördinator van het bestuur mee op het gebied van onderwijskwaliteit en professionele cultuur, wat helpend is in een school met nieuwe collega’s.</w:t>
      </w:r>
    </w:p>
    <w:p w14:paraId="7EAD4A33" w14:textId="77777777" w:rsidR="00C350FF" w:rsidRDefault="00C14600">
      <w:pPr>
        <w:spacing w:before="220" w:after="220" w:line="300" w:lineRule="auto"/>
      </w:pPr>
      <w:r>
        <w:t>Op leerlingniveau is er groei zichtbaar in eigenaarschap. Eigen leerdoelen krijgen een plek in de weektaak, leerlingen kunnen aangeven wat zij lastig vinden en hier gericht aan werken. In de bovenbouw is structurele taaktijd ingevoerd voor taakwerk en persoonlijke doelen. Tegelijkertijd vraagt de borging van doorgaande leerlijnen nog aandacht: het bestaande document is waardevol, maar te omvangrijk en daarmee onvoldoende werkbaar. Het vereenvoudigen hiervan is een duidelijke ontwikkelkans.</w:t>
      </w:r>
    </w:p>
    <w:p w14:paraId="5904812F" w14:textId="77777777" w:rsidR="00C350FF" w:rsidRDefault="00C14600">
      <w:pPr>
        <w:spacing w:before="220" w:after="220" w:line="300" w:lineRule="auto"/>
      </w:pPr>
      <w:r>
        <w:t>Al met al laat de school zien volop in ontwikkeling te zijn, met een gemotiveerd team, groeiend daltonbewustzijn en een gezamenlijke ambitie om het onderwijs steeds beter te maken.</w:t>
      </w:r>
    </w:p>
    <w:p w14:paraId="74E99943" w14:textId="77777777" w:rsidR="00C350FF" w:rsidRDefault="00C14600">
      <w:pPr>
        <w:pStyle w:val="Kop3"/>
      </w:pPr>
      <w:bookmarkStart w:id="37" w:name="_heading=h.99ehb5jspsmq" w:colFirst="0" w:colLast="0"/>
      <w:bookmarkEnd w:id="37"/>
      <w:r>
        <w:t>bestuurder(s)</w:t>
      </w:r>
    </w:p>
    <w:p w14:paraId="40A9846B" w14:textId="77777777" w:rsidR="00C350FF" w:rsidRDefault="00C14600">
      <w:r>
        <w:t xml:space="preserve">Evelien van Lunteren, beleidsadviseur Onderwijs en Kwaliteit van Stichting Robijn ziet dat het team de afgelopen tijd verantwoordelijkheid heeft genomen om te bepalen wat de leerlingen nodig hebben op de Meander. Dat vraagt om het maken van keuzes, de school heeft een gemiddelde weging maar een hogere spreiding. Extra inzet van het team is nodig om aan de onderwijsbehoeften van de kinderen te voldoen.  Ook het verwelkomen van kinderen van een andere school die werd gesloten wordt gewaardeerd door de stichting. </w:t>
      </w:r>
    </w:p>
    <w:p w14:paraId="4249D80F" w14:textId="260414CE" w:rsidR="00C350FF" w:rsidRDefault="00C14600">
      <w:r>
        <w:t xml:space="preserve">Het team werkt vanuit autonomie, maakt beredeneerde keuzes, werkt vanuit samenhang en volgt de ingeslagen koers. Een voorbeeld hiervan is de keuze voor het gebruik van de methode Kiva. De school krijgt de ruimte om samen te werken met de andere Daltonschool, ook onderdeel van Stichting Robijn. </w:t>
      </w:r>
    </w:p>
    <w:p w14:paraId="25F29377" w14:textId="77777777" w:rsidR="00C350FF" w:rsidRDefault="00C350FF"/>
    <w:p w14:paraId="660FF1CD" w14:textId="77777777" w:rsidR="00C350FF" w:rsidRDefault="00C14600">
      <w:r>
        <w:t xml:space="preserve">Er zijn toekomstplannen voor de Meander: een nieuwbouwproces. Dit vraagt tijd en ruimte om na te denken hoe de school het onderwijs wil neerzetten en wat er nodig is om dit te realiseren. De stichting is financieel gezond, en er is ruimte voor specifieke vraagstukken. </w:t>
      </w:r>
    </w:p>
    <w:p w14:paraId="0CBC40CF" w14:textId="77777777" w:rsidR="00C350FF" w:rsidRDefault="00C14600">
      <w:r>
        <w:t xml:space="preserve"> </w:t>
      </w:r>
    </w:p>
    <w:p w14:paraId="2D0EF7ED" w14:textId="3D70401E" w:rsidR="00C350FF" w:rsidRDefault="00C14600">
      <w:r>
        <w:lastRenderedPageBreak/>
        <w:t>Ouders zijn heel tevreden over de school. De school mag zich meer profileren. Dit geldt eigenlijk voor hele stichting. De vraag op stichtingsniveau is: wat willen we met z’n allen zijn en waar</w:t>
      </w:r>
      <w:r w:rsidR="00475D18">
        <w:t>in</w:t>
      </w:r>
      <w:r>
        <w:t xml:space="preserve"> zijn we uniek?</w:t>
      </w:r>
    </w:p>
    <w:p w14:paraId="324A17D0" w14:textId="77777777" w:rsidR="00C350FF" w:rsidRDefault="00C350FF">
      <w:pPr>
        <w:rPr>
          <w:color w:val="FF0000"/>
        </w:rPr>
      </w:pPr>
    </w:p>
    <w:p w14:paraId="5F8062CC" w14:textId="77777777" w:rsidR="00C350FF" w:rsidRDefault="00C350FF"/>
    <w:p w14:paraId="5B5B1CF3" w14:textId="77777777" w:rsidR="00C350FF" w:rsidRDefault="00C350FF"/>
    <w:p w14:paraId="5172853F" w14:textId="77777777" w:rsidR="00C350FF" w:rsidRDefault="00C350FF"/>
    <w:p w14:paraId="7B675F98" w14:textId="77777777" w:rsidR="00C350FF" w:rsidRDefault="00C14600">
      <w:pPr>
        <w:pStyle w:val="Kop1"/>
      </w:pPr>
      <w:bookmarkStart w:id="38" w:name="_heading=h.jxxy3t3pctws" w:colFirst="0" w:colLast="0"/>
      <w:bookmarkEnd w:id="38"/>
      <w:r>
        <w:t>Beoordeling, waardering &amp; advies</w:t>
      </w:r>
    </w:p>
    <w:p w14:paraId="47CB355E" w14:textId="77777777" w:rsidR="00C350FF" w:rsidRDefault="00C14600">
      <w:pPr>
        <w:pStyle w:val="Kop3"/>
      </w:pPr>
      <w:bookmarkStart w:id="39" w:name="_heading=h.np23gmm4zs1j" w:colFirst="0" w:colLast="0"/>
      <w:bookmarkEnd w:id="39"/>
      <w:r>
        <w:t>Beoordeling</w:t>
      </w:r>
    </w:p>
    <w:p w14:paraId="59CB2765" w14:textId="77777777" w:rsidR="00C350FF" w:rsidRDefault="00C350FF"/>
    <w:tbl>
      <w:tblPr>
        <w:tblStyle w:val="4"/>
        <w:tblW w:w="90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5"/>
        <w:gridCol w:w="6840"/>
        <w:gridCol w:w="1710"/>
      </w:tblGrid>
      <w:tr w:rsidR="00C350FF" w14:paraId="35A16905" w14:textId="77777777">
        <w:tc>
          <w:tcPr>
            <w:tcW w:w="465" w:type="dxa"/>
            <w:shd w:val="clear" w:color="auto" w:fill="D9D9D9"/>
            <w:tcMar>
              <w:top w:w="100" w:type="dxa"/>
              <w:left w:w="100" w:type="dxa"/>
              <w:bottom w:w="100" w:type="dxa"/>
              <w:right w:w="100" w:type="dxa"/>
            </w:tcMar>
          </w:tcPr>
          <w:p w14:paraId="61B33C22" w14:textId="77777777" w:rsidR="00C350FF" w:rsidRDefault="00C350FF">
            <w:pPr>
              <w:widowControl w:val="0"/>
              <w:pBdr>
                <w:top w:val="nil"/>
                <w:left w:val="nil"/>
                <w:bottom w:val="nil"/>
                <w:right w:val="nil"/>
                <w:between w:val="nil"/>
              </w:pBdr>
              <w:spacing w:line="240" w:lineRule="auto"/>
              <w:rPr>
                <w:sz w:val="20"/>
                <w:szCs w:val="20"/>
              </w:rPr>
            </w:pPr>
          </w:p>
        </w:tc>
        <w:tc>
          <w:tcPr>
            <w:tcW w:w="6840" w:type="dxa"/>
            <w:shd w:val="clear" w:color="auto" w:fill="D9D9D9"/>
            <w:tcMar>
              <w:top w:w="100" w:type="dxa"/>
              <w:left w:w="100" w:type="dxa"/>
              <w:bottom w:w="100" w:type="dxa"/>
              <w:right w:w="100" w:type="dxa"/>
            </w:tcMar>
          </w:tcPr>
          <w:p w14:paraId="3416DA84" w14:textId="77777777" w:rsidR="00C350FF" w:rsidRDefault="00C350FF">
            <w:pPr>
              <w:widowControl w:val="0"/>
              <w:pBdr>
                <w:top w:val="nil"/>
                <w:left w:val="nil"/>
                <w:bottom w:val="nil"/>
                <w:right w:val="nil"/>
                <w:between w:val="nil"/>
              </w:pBdr>
              <w:spacing w:line="240" w:lineRule="auto"/>
              <w:rPr>
                <w:sz w:val="20"/>
                <w:szCs w:val="20"/>
              </w:rPr>
            </w:pPr>
          </w:p>
        </w:tc>
        <w:tc>
          <w:tcPr>
            <w:tcW w:w="1710" w:type="dxa"/>
            <w:shd w:val="clear" w:color="auto" w:fill="D9D9D9"/>
            <w:tcMar>
              <w:top w:w="100" w:type="dxa"/>
              <w:left w:w="100" w:type="dxa"/>
              <w:bottom w:w="100" w:type="dxa"/>
              <w:right w:w="100" w:type="dxa"/>
            </w:tcMar>
          </w:tcPr>
          <w:p w14:paraId="6BC9BE96" w14:textId="77777777" w:rsidR="00C350FF" w:rsidRDefault="00C14600">
            <w:pPr>
              <w:widowControl w:val="0"/>
              <w:pBdr>
                <w:top w:val="nil"/>
                <w:left w:val="nil"/>
                <w:bottom w:val="nil"/>
                <w:right w:val="nil"/>
                <w:between w:val="nil"/>
              </w:pBdr>
              <w:spacing w:line="240" w:lineRule="auto"/>
              <w:jc w:val="center"/>
              <w:rPr>
                <w:sz w:val="20"/>
                <w:szCs w:val="20"/>
              </w:rPr>
            </w:pPr>
            <w:r>
              <w:rPr>
                <w:sz w:val="20"/>
                <w:szCs w:val="20"/>
              </w:rPr>
              <w:t>V/O</w:t>
            </w:r>
          </w:p>
        </w:tc>
      </w:tr>
      <w:tr w:rsidR="00C350FF" w14:paraId="57F8759E" w14:textId="77777777">
        <w:tc>
          <w:tcPr>
            <w:tcW w:w="465" w:type="dxa"/>
            <w:tcMar>
              <w:top w:w="100" w:type="dxa"/>
              <w:left w:w="100" w:type="dxa"/>
              <w:bottom w:w="100" w:type="dxa"/>
              <w:right w:w="100" w:type="dxa"/>
            </w:tcMar>
          </w:tcPr>
          <w:p w14:paraId="0C46A748" w14:textId="77777777" w:rsidR="00C350FF" w:rsidRDefault="00C14600">
            <w:pPr>
              <w:widowControl w:val="0"/>
              <w:pBdr>
                <w:top w:val="nil"/>
                <w:left w:val="nil"/>
                <w:bottom w:val="nil"/>
                <w:right w:val="nil"/>
                <w:between w:val="nil"/>
              </w:pBdr>
              <w:spacing w:line="240" w:lineRule="auto"/>
              <w:jc w:val="center"/>
              <w:rPr>
                <w:sz w:val="20"/>
                <w:szCs w:val="20"/>
              </w:rPr>
            </w:pPr>
            <w:r>
              <w:rPr>
                <w:sz w:val="20"/>
                <w:szCs w:val="20"/>
              </w:rPr>
              <w:t>0</w:t>
            </w:r>
          </w:p>
        </w:tc>
        <w:tc>
          <w:tcPr>
            <w:tcW w:w="6840" w:type="dxa"/>
            <w:tcMar>
              <w:top w:w="100" w:type="dxa"/>
              <w:left w:w="100" w:type="dxa"/>
              <w:bottom w:w="100" w:type="dxa"/>
              <w:right w:w="100" w:type="dxa"/>
            </w:tcMar>
          </w:tcPr>
          <w:p w14:paraId="0D8C2D0E" w14:textId="77777777" w:rsidR="00C350FF" w:rsidRDefault="00C14600">
            <w:pPr>
              <w:widowControl w:val="0"/>
              <w:pBdr>
                <w:top w:val="nil"/>
                <w:left w:val="nil"/>
                <w:bottom w:val="nil"/>
                <w:right w:val="nil"/>
                <w:between w:val="nil"/>
              </w:pBdr>
              <w:spacing w:line="240" w:lineRule="auto"/>
              <w:rPr>
                <w:sz w:val="20"/>
                <w:szCs w:val="20"/>
              </w:rPr>
            </w:pPr>
            <w:r>
              <w:rPr>
                <w:sz w:val="20"/>
                <w:szCs w:val="20"/>
              </w:rPr>
              <w:t>Realisering aanbevelingen vorige visitatie*</w:t>
            </w:r>
          </w:p>
        </w:tc>
        <w:tc>
          <w:tcPr>
            <w:tcW w:w="1710" w:type="dxa"/>
            <w:tcMar>
              <w:top w:w="100" w:type="dxa"/>
              <w:left w:w="100" w:type="dxa"/>
              <w:bottom w:w="100" w:type="dxa"/>
              <w:right w:w="100" w:type="dxa"/>
            </w:tcMar>
          </w:tcPr>
          <w:p w14:paraId="55A938E4" w14:textId="77777777" w:rsidR="00C350FF" w:rsidRDefault="00C14600">
            <w:pPr>
              <w:widowControl w:val="0"/>
              <w:pBdr>
                <w:top w:val="nil"/>
                <w:left w:val="nil"/>
                <w:bottom w:val="nil"/>
                <w:right w:val="nil"/>
                <w:between w:val="nil"/>
              </w:pBdr>
              <w:spacing w:line="240" w:lineRule="auto"/>
              <w:rPr>
                <w:sz w:val="20"/>
                <w:szCs w:val="20"/>
              </w:rPr>
            </w:pPr>
            <w:r>
              <w:rPr>
                <w:sz w:val="20"/>
                <w:szCs w:val="20"/>
              </w:rPr>
              <w:t xml:space="preserve">            V</w:t>
            </w:r>
          </w:p>
        </w:tc>
      </w:tr>
      <w:tr w:rsidR="00C350FF" w14:paraId="717EA8EB" w14:textId="77777777">
        <w:tc>
          <w:tcPr>
            <w:tcW w:w="465" w:type="dxa"/>
            <w:tcMar>
              <w:top w:w="100" w:type="dxa"/>
              <w:left w:w="100" w:type="dxa"/>
              <w:bottom w:w="100" w:type="dxa"/>
              <w:right w:w="100" w:type="dxa"/>
            </w:tcMar>
          </w:tcPr>
          <w:p w14:paraId="71C512BA" w14:textId="77777777" w:rsidR="00C350FF" w:rsidRDefault="00C14600">
            <w:pPr>
              <w:widowControl w:val="0"/>
              <w:pBdr>
                <w:top w:val="nil"/>
                <w:left w:val="nil"/>
                <w:bottom w:val="nil"/>
                <w:right w:val="nil"/>
                <w:between w:val="nil"/>
              </w:pBdr>
              <w:spacing w:line="240" w:lineRule="auto"/>
              <w:jc w:val="center"/>
              <w:rPr>
                <w:sz w:val="20"/>
                <w:szCs w:val="20"/>
              </w:rPr>
            </w:pPr>
            <w:r>
              <w:rPr>
                <w:sz w:val="20"/>
                <w:szCs w:val="20"/>
              </w:rPr>
              <w:t xml:space="preserve"> 1</w:t>
            </w:r>
          </w:p>
        </w:tc>
        <w:tc>
          <w:tcPr>
            <w:tcW w:w="6840" w:type="dxa"/>
            <w:tcMar>
              <w:top w:w="100" w:type="dxa"/>
              <w:left w:w="100" w:type="dxa"/>
              <w:bottom w:w="100" w:type="dxa"/>
              <w:right w:w="100" w:type="dxa"/>
            </w:tcMar>
          </w:tcPr>
          <w:p w14:paraId="306C4BBA" w14:textId="77777777" w:rsidR="00C350FF" w:rsidRDefault="00C14600">
            <w:pPr>
              <w:widowControl w:val="0"/>
              <w:spacing w:line="240" w:lineRule="auto"/>
              <w:rPr>
                <w:sz w:val="20"/>
                <w:szCs w:val="20"/>
              </w:rPr>
            </w:pPr>
            <w:r>
              <w:rPr>
                <w:sz w:val="20"/>
                <w:szCs w:val="20"/>
              </w:rPr>
              <w:t>Vrijheid in gebondenheid / Verantwoordelijkheid en vertrouwen</w:t>
            </w:r>
          </w:p>
        </w:tc>
        <w:tc>
          <w:tcPr>
            <w:tcW w:w="1710" w:type="dxa"/>
            <w:tcMar>
              <w:top w:w="100" w:type="dxa"/>
              <w:left w:w="100" w:type="dxa"/>
              <w:bottom w:w="100" w:type="dxa"/>
              <w:right w:w="100" w:type="dxa"/>
            </w:tcMar>
          </w:tcPr>
          <w:p w14:paraId="45A1F69C" w14:textId="77777777" w:rsidR="00C350FF" w:rsidRDefault="00C14600">
            <w:pPr>
              <w:widowControl w:val="0"/>
              <w:pBdr>
                <w:top w:val="nil"/>
                <w:left w:val="nil"/>
                <w:bottom w:val="nil"/>
                <w:right w:val="nil"/>
                <w:between w:val="nil"/>
              </w:pBdr>
              <w:spacing w:line="240" w:lineRule="auto"/>
              <w:jc w:val="center"/>
              <w:rPr>
                <w:sz w:val="20"/>
                <w:szCs w:val="20"/>
              </w:rPr>
            </w:pPr>
            <w:r>
              <w:rPr>
                <w:sz w:val="20"/>
                <w:szCs w:val="20"/>
              </w:rPr>
              <w:t>O</w:t>
            </w:r>
          </w:p>
        </w:tc>
      </w:tr>
      <w:tr w:rsidR="00C350FF" w14:paraId="6BCA2E58" w14:textId="77777777">
        <w:tc>
          <w:tcPr>
            <w:tcW w:w="465" w:type="dxa"/>
            <w:tcMar>
              <w:top w:w="100" w:type="dxa"/>
              <w:left w:w="100" w:type="dxa"/>
              <w:bottom w:w="100" w:type="dxa"/>
              <w:right w:w="100" w:type="dxa"/>
            </w:tcMar>
          </w:tcPr>
          <w:p w14:paraId="23232EF1" w14:textId="77777777" w:rsidR="00C350FF" w:rsidRDefault="00C14600">
            <w:pPr>
              <w:widowControl w:val="0"/>
              <w:pBdr>
                <w:top w:val="nil"/>
                <w:left w:val="nil"/>
                <w:bottom w:val="nil"/>
                <w:right w:val="nil"/>
                <w:between w:val="nil"/>
              </w:pBdr>
              <w:spacing w:line="240" w:lineRule="auto"/>
              <w:jc w:val="center"/>
              <w:rPr>
                <w:sz w:val="20"/>
                <w:szCs w:val="20"/>
              </w:rPr>
            </w:pPr>
            <w:r>
              <w:rPr>
                <w:sz w:val="20"/>
                <w:szCs w:val="20"/>
              </w:rPr>
              <w:t>2</w:t>
            </w:r>
          </w:p>
        </w:tc>
        <w:tc>
          <w:tcPr>
            <w:tcW w:w="6840" w:type="dxa"/>
            <w:tcMar>
              <w:top w:w="100" w:type="dxa"/>
              <w:left w:w="100" w:type="dxa"/>
              <w:bottom w:w="100" w:type="dxa"/>
              <w:right w:w="100" w:type="dxa"/>
            </w:tcMar>
          </w:tcPr>
          <w:p w14:paraId="17CC98DD" w14:textId="77777777" w:rsidR="00C350FF" w:rsidRDefault="00C14600">
            <w:pPr>
              <w:widowControl w:val="0"/>
              <w:spacing w:line="240" w:lineRule="auto"/>
              <w:rPr>
                <w:sz w:val="20"/>
                <w:szCs w:val="20"/>
              </w:rPr>
            </w:pPr>
            <w:r>
              <w:rPr>
                <w:sz w:val="20"/>
                <w:szCs w:val="20"/>
              </w:rPr>
              <w:t>Zelfstandigheid</w:t>
            </w:r>
          </w:p>
        </w:tc>
        <w:tc>
          <w:tcPr>
            <w:tcW w:w="1710" w:type="dxa"/>
            <w:tcMar>
              <w:top w:w="100" w:type="dxa"/>
              <w:left w:w="100" w:type="dxa"/>
              <w:bottom w:w="100" w:type="dxa"/>
              <w:right w:w="100" w:type="dxa"/>
            </w:tcMar>
          </w:tcPr>
          <w:p w14:paraId="1F110A70" w14:textId="77777777" w:rsidR="00C350FF" w:rsidRDefault="00C14600">
            <w:pPr>
              <w:widowControl w:val="0"/>
              <w:pBdr>
                <w:top w:val="nil"/>
                <w:left w:val="nil"/>
                <w:bottom w:val="nil"/>
                <w:right w:val="nil"/>
                <w:between w:val="nil"/>
              </w:pBdr>
              <w:spacing w:line="240" w:lineRule="auto"/>
              <w:rPr>
                <w:sz w:val="20"/>
                <w:szCs w:val="20"/>
              </w:rPr>
            </w:pPr>
            <w:r>
              <w:rPr>
                <w:sz w:val="20"/>
                <w:szCs w:val="20"/>
              </w:rPr>
              <w:t xml:space="preserve">            V</w:t>
            </w:r>
          </w:p>
        </w:tc>
      </w:tr>
      <w:tr w:rsidR="00C350FF" w14:paraId="30FC6079" w14:textId="77777777">
        <w:tc>
          <w:tcPr>
            <w:tcW w:w="465" w:type="dxa"/>
            <w:tcMar>
              <w:top w:w="100" w:type="dxa"/>
              <w:left w:w="100" w:type="dxa"/>
              <w:bottom w:w="100" w:type="dxa"/>
              <w:right w:w="100" w:type="dxa"/>
            </w:tcMar>
          </w:tcPr>
          <w:p w14:paraId="4660E6FF" w14:textId="77777777" w:rsidR="00C350FF" w:rsidRDefault="00C14600">
            <w:pPr>
              <w:widowControl w:val="0"/>
              <w:pBdr>
                <w:top w:val="nil"/>
                <w:left w:val="nil"/>
                <w:bottom w:val="nil"/>
                <w:right w:val="nil"/>
                <w:between w:val="nil"/>
              </w:pBdr>
              <w:spacing w:line="240" w:lineRule="auto"/>
              <w:jc w:val="center"/>
              <w:rPr>
                <w:sz w:val="20"/>
                <w:szCs w:val="20"/>
              </w:rPr>
            </w:pPr>
            <w:r>
              <w:rPr>
                <w:sz w:val="20"/>
                <w:szCs w:val="20"/>
              </w:rPr>
              <w:t>3</w:t>
            </w:r>
          </w:p>
        </w:tc>
        <w:tc>
          <w:tcPr>
            <w:tcW w:w="6840" w:type="dxa"/>
            <w:tcMar>
              <w:top w:w="100" w:type="dxa"/>
              <w:left w:w="100" w:type="dxa"/>
              <w:bottom w:w="100" w:type="dxa"/>
              <w:right w:w="100" w:type="dxa"/>
            </w:tcMar>
          </w:tcPr>
          <w:p w14:paraId="0E8A9663" w14:textId="77777777" w:rsidR="00C350FF" w:rsidRDefault="00C14600">
            <w:pPr>
              <w:widowControl w:val="0"/>
              <w:spacing w:line="240" w:lineRule="auto"/>
              <w:rPr>
                <w:sz w:val="20"/>
                <w:szCs w:val="20"/>
              </w:rPr>
            </w:pPr>
            <w:r>
              <w:rPr>
                <w:sz w:val="20"/>
                <w:szCs w:val="20"/>
              </w:rPr>
              <w:t>Samenwerking</w:t>
            </w:r>
          </w:p>
        </w:tc>
        <w:tc>
          <w:tcPr>
            <w:tcW w:w="1710" w:type="dxa"/>
            <w:tcMar>
              <w:top w:w="100" w:type="dxa"/>
              <w:left w:w="100" w:type="dxa"/>
              <w:bottom w:w="100" w:type="dxa"/>
              <w:right w:w="100" w:type="dxa"/>
            </w:tcMar>
          </w:tcPr>
          <w:p w14:paraId="75B80DF5" w14:textId="77777777" w:rsidR="00C350FF" w:rsidRDefault="00C14600">
            <w:pPr>
              <w:widowControl w:val="0"/>
              <w:pBdr>
                <w:top w:val="nil"/>
                <w:left w:val="nil"/>
                <w:bottom w:val="nil"/>
                <w:right w:val="nil"/>
                <w:between w:val="nil"/>
              </w:pBdr>
              <w:spacing w:line="240" w:lineRule="auto"/>
              <w:rPr>
                <w:sz w:val="20"/>
                <w:szCs w:val="20"/>
              </w:rPr>
            </w:pPr>
            <w:r>
              <w:rPr>
                <w:sz w:val="20"/>
                <w:szCs w:val="20"/>
              </w:rPr>
              <w:t xml:space="preserve">            V</w:t>
            </w:r>
          </w:p>
        </w:tc>
      </w:tr>
      <w:tr w:rsidR="00C350FF" w14:paraId="5C0CE1C1" w14:textId="77777777">
        <w:tc>
          <w:tcPr>
            <w:tcW w:w="465" w:type="dxa"/>
            <w:tcMar>
              <w:top w:w="100" w:type="dxa"/>
              <w:left w:w="100" w:type="dxa"/>
              <w:bottom w:w="100" w:type="dxa"/>
              <w:right w:w="100" w:type="dxa"/>
            </w:tcMar>
          </w:tcPr>
          <w:p w14:paraId="5D0DCE28" w14:textId="77777777" w:rsidR="00C350FF" w:rsidRDefault="00C14600">
            <w:pPr>
              <w:widowControl w:val="0"/>
              <w:pBdr>
                <w:top w:val="nil"/>
                <w:left w:val="nil"/>
                <w:bottom w:val="nil"/>
                <w:right w:val="nil"/>
                <w:between w:val="nil"/>
              </w:pBdr>
              <w:spacing w:line="240" w:lineRule="auto"/>
              <w:jc w:val="center"/>
              <w:rPr>
                <w:sz w:val="20"/>
                <w:szCs w:val="20"/>
              </w:rPr>
            </w:pPr>
            <w:r>
              <w:rPr>
                <w:sz w:val="20"/>
                <w:szCs w:val="20"/>
              </w:rPr>
              <w:t>4</w:t>
            </w:r>
          </w:p>
        </w:tc>
        <w:tc>
          <w:tcPr>
            <w:tcW w:w="6840" w:type="dxa"/>
            <w:tcMar>
              <w:top w:w="100" w:type="dxa"/>
              <w:left w:w="100" w:type="dxa"/>
              <w:bottom w:w="100" w:type="dxa"/>
              <w:right w:w="100" w:type="dxa"/>
            </w:tcMar>
          </w:tcPr>
          <w:p w14:paraId="75AACA51" w14:textId="77777777" w:rsidR="00C350FF" w:rsidRDefault="00C14600">
            <w:pPr>
              <w:widowControl w:val="0"/>
              <w:spacing w:line="240" w:lineRule="auto"/>
              <w:rPr>
                <w:sz w:val="20"/>
                <w:szCs w:val="20"/>
              </w:rPr>
            </w:pPr>
            <w:r>
              <w:rPr>
                <w:sz w:val="20"/>
                <w:szCs w:val="20"/>
              </w:rPr>
              <w:t>Reflectie</w:t>
            </w:r>
          </w:p>
        </w:tc>
        <w:tc>
          <w:tcPr>
            <w:tcW w:w="1710" w:type="dxa"/>
            <w:tcMar>
              <w:top w:w="100" w:type="dxa"/>
              <w:left w:w="100" w:type="dxa"/>
              <w:bottom w:w="100" w:type="dxa"/>
              <w:right w:w="100" w:type="dxa"/>
            </w:tcMar>
          </w:tcPr>
          <w:p w14:paraId="342073F2" w14:textId="77777777" w:rsidR="00C350FF" w:rsidRDefault="00C14600">
            <w:pPr>
              <w:widowControl w:val="0"/>
              <w:pBdr>
                <w:top w:val="nil"/>
                <w:left w:val="nil"/>
                <w:bottom w:val="nil"/>
                <w:right w:val="nil"/>
                <w:between w:val="nil"/>
              </w:pBdr>
              <w:spacing w:line="240" w:lineRule="auto"/>
              <w:rPr>
                <w:sz w:val="20"/>
                <w:szCs w:val="20"/>
              </w:rPr>
            </w:pPr>
            <w:r>
              <w:rPr>
                <w:sz w:val="20"/>
                <w:szCs w:val="20"/>
              </w:rPr>
              <w:t xml:space="preserve">            V</w:t>
            </w:r>
          </w:p>
        </w:tc>
      </w:tr>
      <w:tr w:rsidR="00C350FF" w14:paraId="7E65F05F" w14:textId="77777777">
        <w:trPr>
          <w:trHeight w:val="60"/>
        </w:trPr>
        <w:tc>
          <w:tcPr>
            <w:tcW w:w="465" w:type="dxa"/>
            <w:tcMar>
              <w:top w:w="100" w:type="dxa"/>
              <w:left w:w="100" w:type="dxa"/>
              <w:bottom w:w="100" w:type="dxa"/>
              <w:right w:w="100" w:type="dxa"/>
            </w:tcMar>
          </w:tcPr>
          <w:p w14:paraId="753D96F5" w14:textId="77777777" w:rsidR="00C350FF" w:rsidRDefault="00C14600">
            <w:pPr>
              <w:widowControl w:val="0"/>
              <w:pBdr>
                <w:top w:val="nil"/>
                <w:left w:val="nil"/>
                <w:bottom w:val="nil"/>
                <w:right w:val="nil"/>
                <w:between w:val="nil"/>
              </w:pBdr>
              <w:spacing w:line="240" w:lineRule="auto"/>
              <w:jc w:val="center"/>
              <w:rPr>
                <w:sz w:val="20"/>
                <w:szCs w:val="20"/>
              </w:rPr>
            </w:pPr>
            <w:r>
              <w:rPr>
                <w:sz w:val="20"/>
                <w:szCs w:val="20"/>
              </w:rPr>
              <w:t>5</w:t>
            </w:r>
          </w:p>
        </w:tc>
        <w:tc>
          <w:tcPr>
            <w:tcW w:w="6840" w:type="dxa"/>
            <w:tcMar>
              <w:top w:w="100" w:type="dxa"/>
              <w:left w:w="100" w:type="dxa"/>
              <w:bottom w:w="100" w:type="dxa"/>
              <w:right w:w="100" w:type="dxa"/>
            </w:tcMar>
          </w:tcPr>
          <w:p w14:paraId="56D519C8" w14:textId="77777777" w:rsidR="00C350FF" w:rsidRDefault="00C14600">
            <w:pPr>
              <w:widowControl w:val="0"/>
              <w:spacing w:line="240" w:lineRule="auto"/>
              <w:rPr>
                <w:sz w:val="20"/>
                <w:szCs w:val="20"/>
              </w:rPr>
            </w:pPr>
            <w:r>
              <w:rPr>
                <w:sz w:val="20"/>
                <w:szCs w:val="20"/>
              </w:rPr>
              <w:t>Effectiviteit - doelmatigheid</w:t>
            </w:r>
          </w:p>
        </w:tc>
        <w:tc>
          <w:tcPr>
            <w:tcW w:w="1710" w:type="dxa"/>
            <w:tcMar>
              <w:top w:w="100" w:type="dxa"/>
              <w:left w:w="100" w:type="dxa"/>
              <w:bottom w:w="100" w:type="dxa"/>
              <w:right w:w="100" w:type="dxa"/>
            </w:tcMar>
          </w:tcPr>
          <w:p w14:paraId="484AF355" w14:textId="77777777" w:rsidR="00C350FF" w:rsidRDefault="00C14600">
            <w:pPr>
              <w:widowControl w:val="0"/>
              <w:pBdr>
                <w:top w:val="nil"/>
                <w:left w:val="nil"/>
                <w:bottom w:val="nil"/>
                <w:right w:val="nil"/>
                <w:between w:val="nil"/>
              </w:pBdr>
              <w:spacing w:line="240" w:lineRule="auto"/>
              <w:rPr>
                <w:sz w:val="20"/>
                <w:szCs w:val="20"/>
              </w:rPr>
            </w:pPr>
            <w:r>
              <w:rPr>
                <w:sz w:val="20"/>
                <w:szCs w:val="20"/>
              </w:rPr>
              <w:t xml:space="preserve">            V</w:t>
            </w:r>
          </w:p>
        </w:tc>
      </w:tr>
    </w:tbl>
    <w:p w14:paraId="27C36D51" w14:textId="77777777" w:rsidR="00C350FF" w:rsidRDefault="00C350FF"/>
    <w:p w14:paraId="0F457932" w14:textId="77777777" w:rsidR="00C350FF" w:rsidRDefault="00C14600">
      <w:pPr>
        <w:pStyle w:val="Kop3"/>
      </w:pPr>
      <w:bookmarkStart w:id="40" w:name="_heading=h.auun26onm1vw" w:colFirst="0" w:colLast="0"/>
      <w:bookmarkEnd w:id="40"/>
      <w:r>
        <w:t>Waardering</w:t>
      </w:r>
    </w:p>
    <w:p w14:paraId="7747328D" w14:textId="77777777" w:rsidR="00C350FF" w:rsidRDefault="00C14600">
      <w:r>
        <w:t>Van de zelfreflectie op de kernwaarden, ontwikkelvermogen, gedeeld eigenaarschap</w:t>
      </w:r>
    </w:p>
    <w:p w14:paraId="5B46AD32" w14:textId="77777777" w:rsidR="0023401A" w:rsidRPr="00F7034F" w:rsidRDefault="0023401A"/>
    <w:p w14:paraId="7FED54CD" w14:textId="77777777" w:rsidR="00F7034F" w:rsidRDefault="009B138E" w:rsidP="0023401A">
      <w:r w:rsidRPr="00F7034F">
        <w:t>De zelfreflectie die jullie hebben ge</w:t>
      </w:r>
      <w:r w:rsidR="00AE6D5B" w:rsidRPr="00F7034F">
        <w:t xml:space="preserve">schreven is zeer uitgebreid en geeft een helder beeld </w:t>
      </w:r>
      <w:r w:rsidR="00832E89" w:rsidRPr="00F7034F">
        <w:t xml:space="preserve">van </w:t>
      </w:r>
      <w:r w:rsidR="00AE6D5B" w:rsidRPr="00F7034F">
        <w:t xml:space="preserve">waar jullie staan als school. </w:t>
      </w:r>
      <w:r w:rsidR="00181896" w:rsidRPr="00F7034F">
        <w:t xml:space="preserve">De zaken waar jullie terecht trots op zijn hebben wij in de praktijk </w:t>
      </w:r>
      <w:r w:rsidR="00FB4551" w:rsidRPr="00F7034F">
        <w:t xml:space="preserve">ook </w:t>
      </w:r>
      <w:r w:rsidR="00181896" w:rsidRPr="00F7034F">
        <w:t>terug gezien</w:t>
      </w:r>
      <w:r w:rsidR="00FB4551" w:rsidRPr="00F7034F">
        <w:t>, zoals;</w:t>
      </w:r>
      <w:r w:rsidR="00181896" w:rsidRPr="00F7034F">
        <w:t xml:space="preserve"> </w:t>
      </w:r>
      <w:r w:rsidR="00FB4551" w:rsidRPr="00F7034F">
        <w:t>d</w:t>
      </w:r>
      <w:r w:rsidR="00B76AFC" w:rsidRPr="00F7034F">
        <w:t>e rust en</w:t>
      </w:r>
      <w:r w:rsidR="0023401A" w:rsidRPr="00F7034F">
        <w:t xml:space="preserve"> taakgerichtheid tijdens taakwerktijd</w:t>
      </w:r>
      <w:r w:rsidR="00B76AFC" w:rsidRPr="00F7034F">
        <w:t>, de</w:t>
      </w:r>
      <w:r w:rsidR="0023401A" w:rsidRPr="00F7034F">
        <w:t xml:space="preserve"> veilige en open sfeer in de school</w:t>
      </w:r>
      <w:r w:rsidR="00B76AFC" w:rsidRPr="00F7034F">
        <w:t>, d</w:t>
      </w:r>
      <w:r w:rsidR="0023401A" w:rsidRPr="00F7034F">
        <w:t xml:space="preserve">e betrokkenheid </w:t>
      </w:r>
      <w:r w:rsidR="00667953" w:rsidRPr="00F7034F">
        <w:t xml:space="preserve">en waardering </w:t>
      </w:r>
      <w:r w:rsidR="0023401A" w:rsidRPr="00F7034F">
        <w:t>van</w:t>
      </w:r>
      <w:r w:rsidR="00667953" w:rsidRPr="00F7034F">
        <w:t xml:space="preserve"> de</w:t>
      </w:r>
      <w:r w:rsidR="0023401A" w:rsidRPr="00F7034F">
        <w:t xml:space="preserve"> ouders</w:t>
      </w:r>
      <w:r w:rsidR="00FB4551" w:rsidRPr="00F7034F">
        <w:t xml:space="preserve">, </w:t>
      </w:r>
      <w:r w:rsidR="00667953" w:rsidRPr="00F7034F">
        <w:t>d</w:t>
      </w:r>
      <w:r w:rsidR="0023401A" w:rsidRPr="00F7034F">
        <w:t>e inzet en bevlogenheid van het team</w:t>
      </w:r>
      <w:r w:rsidR="00667953" w:rsidRPr="00F7034F">
        <w:t xml:space="preserve">. We hebben </w:t>
      </w:r>
      <w:r w:rsidR="00293951" w:rsidRPr="00F7034F">
        <w:t>zelfstandige en betrokken leerlingen gezien</w:t>
      </w:r>
      <w:r w:rsidR="005703C9" w:rsidRPr="00F7034F">
        <w:t xml:space="preserve"> en uit het cijfer 9 dat de </w:t>
      </w:r>
      <w:r w:rsidR="00F7034F" w:rsidRPr="00F7034F">
        <w:t>l</w:t>
      </w:r>
      <w:r w:rsidR="005703C9" w:rsidRPr="00F7034F">
        <w:t>eerlingenraad geeft aan de s</w:t>
      </w:r>
      <w:r w:rsidR="00F7034F" w:rsidRPr="00F7034F">
        <w:t>c</w:t>
      </w:r>
      <w:r w:rsidR="005703C9" w:rsidRPr="00F7034F">
        <w:t xml:space="preserve">hool, blijkt dat de kinderen het goed hebben bij jullie op school. </w:t>
      </w:r>
    </w:p>
    <w:p w14:paraId="4ACD94F1" w14:textId="77777777" w:rsidR="00F7034F" w:rsidRDefault="00F7034F" w:rsidP="0023401A"/>
    <w:p w14:paraId="6244D410" w14:textId="4EDB36AE" w:rsidR="0023401A" w:rsidRPr="00F7034F" w:rsidRDefault="005703C9" w:rsidP="0023401A">
      <w:r w:rsidRPr="00F7034F">
        <w:t xml:space="preserve">Jullie hebben goed voor ogen waar jullie willen staan bij de volgende visitatie over </w:t>
      </w:r>
      <w:r w:rsidR="00F7034F" w:rsidRPr="00F7034F">
        <w:t xml:space="preserve">vijf </w:t>
      </w:r>
      <w:r w:rsidRPr="00F7034F">
        <w:t xml:space="preserve">jaar </w:t>
      </w:r>
      <w:r w:rsidR="00145BE7" w:rsidRPr="00F7034F">
        <w:t>en</w:t>
      </w:r>
      <w:r w:rsidR="00832C39" w:rsidRPr="00F7034F">
        <w:t xml:space="preserve"> </w:t>
      </w:r>
      <w:r w:rsidR="00144E6D" w:rsidRPr="00F7034F">
        <w:t>mooi</w:t>
      </w:r>
      <w:r w:rsidR="00145BE7" w:rsidRPr="00F7034F">
        <w:t xml:space="preserve"> dat jullie aangeven dat jullie ervoor willen gaan zorgen dat ouders jullie visie meer gaan herkennen in wat jullie doen en communiceren. Dat is precies wat ouders ons ook aang</w:t>
      </w:r>
      <w:r w:rsidR="00144E6D" w:rsidRPr="00F7034F">
        <w:t>a</w:t>
      </w:r>
      <w:r w:rsidR="00145BE7" w:rsidRPr="00F7034F">
        <w:t xml:space="preserve">ven vandaag toen we met hen in gesprek waren. </w:t>
      </w:r>
      <w:r w:rsidR="00144E6D" w:rsidRPr="00F7034F">
        <w:t xml:space="preserve">Jullie bestuur </w:t>
      </w:r>
      <w:r w:rsidR="00C23AFF" w:rsidRPr="00F7034F">
        <w:t xml:space="preserve">heeft vertrouwen in de school </w:t>
      </w:r>
      <w:r w:rsidR="002E5577" w:rsidRPr="00F7034F">
        <w:t>e</w:t>
      </w:r>
      <w:r w:rsidR="00C23AFF" w:rsidRPr="00F7034F">
        <w:t xml:space="preserve">n </w:t>
      </w:r>
      <w:r w:rsidR="00ED22AB" w:rsidRPr="00F7034F">
        <w:t xml:space="preserve">geeft ruimte aan </w:t>
      </w:r>
      <w:r w:rsidR="00196928" w:rsidRPr="00F7034F">
        <w:t xml:space="preserve">de </w:t>
      </w:r>
      <w:r w:rsidR="00ED22AB" w:rsidRPr="00F7034F">
        <w:t xml:space="preserve">scholen in “hoe ze school willen zijn”, </w:t>
      </w:r>
      <w:r w:rsidR="00196928" w:rsidRPr="00F7034F">
        <w:t xml:space="preserve">dat is </w:t>
      </w:r>
      <w:r w:rsidR="003A57FE" w:rsidRPr="00F7034F">
        <w:t xml:space="preserve">een belangrijk aspect </w:t>
      </w:r>
      <w:r w:rsidR="00196928" w:rsidRPr="00F7034F">
        <w:t>gezien</w:t>
      </w:r>
      <w:r w:rsidR="003A57FE" w:rsidRPr="00F7034F">
        <w:t xml:space="preserve"> de ontwikkelingen richting </w:t>
      </w:r>
      <w:r w:rsidR="00196928" w:rsidRPr="00F7034F">
        <w:t xml:space="preserve">nieuwbouw. </w:t>
      </w:r>
    </w:p>
    <w:p w14:paraId="46CCFDA2" w14:textId="77777777" w:rsidR="005F53BE" w:rsidRDefault="005F53BE" w:rsidP="0023401A">
      <w:pPr>
        <w:rPr>
          <w:color w:val="EE0000"/>
        </w:rPr>
      </w:pPr>
    </w:p>
    <w:p w14:paraId="29848F78" w14:textId="77777777" w:rsidR="005F53BE" w:rsidRDefault="005F53BE" w:rsidP="0023401A">
      <w:pPr>
        <w:rPr>
          <w:color w:val="EE0000"/>
        </w:rPr>
      </w:pPr>
    </w:p>
    <w:p w14:paraId="2CD8E710" w14:textId="77777777" w:rsidR="005F53BE" w:rsidRDefault="005F53BE" w:rsidP="0023401A">
      <w:pPr>
        <w:rPr>
          <w:color w:val="EE0000"/>
        </w:rPr>
      </w:pPr>
    </w:p>
    <w:p w14:paraId="63808A3F" w14:textId="77777777" w:rsidR="005F53BE" w:rsidRPr="0023401A" w:rsidRDefault="005F53BE" w:rsidP="0023401A">
      <w:pPr>
        <w:rPr>
          <w:color w:val="EE0000"/>
        </w:rPr>
      </w:pPr>
    </w:p>
    <w:p w14:paraId="34A30FA7" w14:textId="77777777" w:rsidR="00C350FF" w:rsidRPr="0023401A" w:rsidRDefault="00C350FF">
      <w:pPr>
        <w:rPr>
          <w:color w:val="EE0000"/>
        </w:rPr>
      </w:pPr>
    </w:p>
    <w:p w14:paraId="6E9C4558" w14:textId="77777777" w:rsidR="00C350FF" w:rsidRDefault="00C14600">
      <w:pPr>
        <w:pStyle w:val="Kop3"/>
      </w:pPr>
      <w:bookmarkStart w:id="41" w:name="_heading=h.fb16vsg53k5f" w:colFirst="0" w:colLast="0"/>
      <w:bookmarkEnd w:id="41"/>
      <w:r>
        <w:t>Advies aan het bestuur van de NDV</w:t>
      </w:r>
    </w:p>
    <w:tbl>
      <w:tblPr>
        <w:tblStyle w:val="3"/>
        <w:tblW w:w="90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55"/>
        <w:gridCol w:w="4080"/>
        <w:gridCol w:w="4380"/>
      </w:tblGrid>
      <w:tr w:rsidR="00C350FF" w14:paraId="3E5812DA" w14:textId="77777777">
        <w:tc>
          <w:tcPr>
            <w:tcW w:w="555" w:type="dxa"/>
            <w:shd w:val="clear" w:color="auto" w:fill="D9D9D9"/>
            <w:tcMar>
              <w:top w:w="100" w:type="dxa"/>
              <w:left w:w="100" w:type="dxa"/>
              <w:bottom w:w="100" w:type="dxa"/>
              <w:right w:w="100" w:type="dxa"/>
            </w:tcMar>
          </w:tcPr>
          <w:p w14:paraId="7C1D2C56" w14:textId="77777777" w:rsidR="00C350FF" w:rsidRDefault="00C350FF">
            <w:pPr>
              <w:widowControl w:val="0"/>
              <w:pBdr>
                <w:top w:val="nil"/>
                <w:left w:val="nil"/>
                <w:bottom w:val="nil"/>
                <w:right w:val="nil"/>
                <w:between w:val="nil"/>
              </w:pBdr>
              <w:spacing w:line="240" w:lineRule="auto"/>
              <w:rPr>
                <w:sz w:val="20"/>
                <w:szCs w:val="20"/>
              </w:rPr>
            </w:pPr>
          </w:p>
        </w:tc>
        <w:tc>
          <w:tcPr>
            <w:tcW w:w="4080" w:type="dxa"/>
            <w:shd w:val="clear" w:color="auto" w:fill="D9D9D9"/>
            <w:tcMar>
              <w:top w:w="100" w:type="dxa"/>
              <w:left w:w="100" w:type="dxa"/>
              <w:bottom w:w="100" w:type="dxa"/>
              <w:right w:w="100" w:type="dxa"/>
            </w:tcMar>
          </w:tcPr>
          <w:p w14:paraId="063AEAB0" w14:textId="77777777" w:rsidR="00C350FF" w:rsidRDefault="00C14600">
            <w:pPr>
              <w:widowControl w:val="0"/>
              <w:pBdr>
                <w:top w:val="nil"/>
                <w:left w:val="nil"/>
                <w:bottom w:val="nil"/>
                <w:right w:val="nil"/>
                <w:between w:val="nil"/>
              </w:pBdr>
              <w:spacing w:line="240" w:lineRule="auto"/>
              <w:rPr>
                <w:sz w:val="20"/>
                <w:szCs w:val="20"/>
              </w:rPr>
            </w:pPr>
            <w:r>
              <w:rPr>
                <w:sz w:val="20"/>
                <w:szCs w:val="20"/>
              </w:rPr>
              <w:t>Advies</w:t>
            </w:r>
          </w:p>
        </w:tc>
        <w:tc>
          <w:tcPr>
            <w:tcW w:w="4380" w:type="dxa"/>
            <w:shd w:val="clear" w:color="auto" w:fill="D9D9D9"/>
            <w:tcMar>
              <w:top w:w="100" w:type="dxa"/>
              <w:left w:w="100" w:type="dxa"/>
              <w:bottom w:w="100" w:type="dxa"/>
              <w:right w:w="100" w:type="dxa"/>
            </w:tcMar>
          </w:tcPr>
          <w:p w14:paraId="1D4A16C4" w14:textId="77777777" w:rsidR="00C350FF" w:rsidRDefault="00C14600">
            <w:pPr>
              <w:widowControl w:val="0"/>
              <w:pBdr>
                <w:top w:val="nil"/>
                <w:left w:val="nil"/>
                <w:bottom w:val="nil"/>
                <w:right w:val="nil"/>
                <w:between w:val="nil"/>
              </w:pBdr>
              <w:spacing w:line="240" w:lineRule="auto"/>
              <w:rPr>
                <w:sz w:val="20"/>
                <w:szCs w:val="20"/>
              </w:rPr>
            </w:pPr>
            <w:r>
              <w:rPr>
                <w:sz w:val="20"/>
                <w:szCs w:val="20"/>
              </w:rPr>
              <w:t>Criteria</w:t>
            </w:r>
          </w:p>
        </w:tc>
      </w:tr>
      <w:tr w:rsidR="00C350FF" w14:paraId="71E85473" w14:textId="77777777">
        <w:tc>
          <w:tcPr>
            <w:tcW w:w="555" w:type="dxa"/>
            <w:tcMar>
              <w:top w:w="100" w:type="dxa"/>
              <w:left w:w="100" w:type="dxa"/>
              <w:bottom w:w="100" w:type="dxa"/>
              <w:right w:w="100" w:type="dxa"/>
            </w:tcMar>
          </w:tcPr>
          <w:p w14:paraId="53D81122" w14:textId="77777777" w:rsidR="00C350FF" w:rsidRDefault="00C14600">
            <w:pPr>
              <w:widowControl w:val="0"/>
              <w:pBdr>
                <w:top w:val="nil"/>
                <w:left w:val="nil"/>
                <w:bottom w:val="nil"/>
                <w:right w:val="nil"/>
                <w:between w:val="nil"/>
              </w:pBdr>
              <w:spacing w:line="240" w:lineRule="auto"/>
              <w:jc w:val="center"/>
              <w:rPr>
                <w:sz w:val="20"/>
                <w:szCs w:val="20"/>
              </w:rPr>
            </w:pPr>
            <w:r>
              <w:rPr>
                <w:rFonts w:ascii="MS Gothic" w:eastAsia="MS Gothic" w:hAnsi="MS Gothic" w:cs="MS Gothic"/>
                <w:sz w:val="20"/>
                <w:szCs w:val="20"/>
              </w:rPr>
              <w:t>☐</w:t>
            </w:r>
          </w:p>
        </w:tc>
        <w:tc>
          <w:tcPr>
            <w:tcW w:w="4080" w:type="dxa"/>
            <w:tcMar>
              <w:top w:w="100" w:type="dxa"/>
              <w:left w:w="100" w:type="dxa"/>
              <w:bottom w:w="100" w:type="dxa"/>
              <w:right w:w="100" w:type="dxa"/>
            </w:tcMar>
          </w:tcPr>
          <w:p w14:paraId="23161A53" w14:textId="77777777" w:rsidR="00C350FF" w:rsidRDefault="00C14600">
            <w:pPr>
              <w:widowControl w:val="0"/>
              <w:pBdr>
                <w:top w:val="nil"/>
                <w:left w:val="nil"/>
                <w:bottom w:val="nil"/>
                <w:right w:val="nil"/>
                <w:between w:val="nil"/>
              </w:pBdr>
              <w:spacing w:line="240" w:lineRule="auto"/>
              <w:rPr>
                <w:sz w:val="20"/>
                <w:szCs w:val="20"/>
              </w:rPr>
            </w:pPr>
            <w:r>
              <w:rPr>
                <w:sz w:val="20"/>
                <w:szCs w:val="20"/>
              </w:rPr>
              <w:t xml:space="preserve">Eerste licentie toekennen </w:t>
            </w:r>
          </w:p>
        </w:tc>
        <w:tc>
          <w:tcPr>
            <w:tcW w:w="4380" w:type="dxa"/>
            <w:tcMar>
              <w:top w:w="100" w:type="dxa"/>
              <w:left w:w="100" w:type="dxa"/>
              <w:bottom w:w="100" w:type="dxa"/>
              <w:right w:w="100" w:type="dxa"/>
            </w:tcMar>
          </w:tcPr>
          <w:p w14:paraId="21FC94E2" w14:textId="77777777" w:rsidR="00C350FF" w:rsidRDefault="00C14600">
            <w:pPr>
              <w:widowControl w:val="0"/>
              <w:pBdr>
                <w:top w:val="nil"/>
                <w:left w:val="nil"/>
                <w:bottom w:val="nil"/>
                <w:right w:val="nil"/>
                <w:between w:val="nil"/>
              </w:pBdr>
              <w:spacing w:line="240" w:lineRule="auto"/>
              <w:rPr>
                <w:sz w:val="20"/>
                <w:szCs w:val="20"/>
              </w:rPr>
            </w:pPr>
            <w:r>
              <w:rPr>
                <w:sz w:val="20"/>
                <w:szCs w:val="20"/>
              </w:rPr>
              <w:t>Maximaal één onvoldoende kernwaarde</w:t>
            </w:r>
          </w:p>
        </w:tc>
      </w:tr>
      <w:tr w:rsidR="00C350FF" w14:paraId="00CD63C2" w14:textId="77777777">
        <w:tc>
          <w:tcPr>
            <w:tcW w:w="555" w:type="dxa"/>
            <w:tcMar>
              <w:top w:w="100" w:type="dxa"/>
              <w:left w:w="100" w:type="dxa"/>
              <w:bottom w:w="100" w:type="dxa"/>
              <w:right w:w="100" w:type="dxa"/>
            </w:tcMar>
          </w:tcPr>
          <w:p w14:paraId="78FCC260" w14:textId="77777777" w:rsidR="00C350FF" w:rsidRDefault="00C14600">
            <w:pPr>
              <w:widowControl w:val="0"/>
              <w:pBdr>
                <w:top w:val="nil"/>
                <w:left w:val="nil"/>
                <w:bottom w:val="nil"/>
                <w:right w:val="nil"/>
                <w:between w:val="nil"/>
              </w:pBdr>
              <w:spacing w:line="240" w:lineRule="auto"/>
              <w:jc w:val="center"/>
              <w:rPr>
                <w:sz w:val="20"/>
                <w:szCs w:val="20"/>
              </w:rPr>
            </w:pPr>
            <w:r>
              <w:rPr>
                <w:rFonts w:ascii="MS Gothic" w:eastAsia="MS Gothic" w:hAnsi="MS Gothic" w:cs="MS Gothic"/>
                <w:sz w:val="20"/>
                <w:szCs w:val="20"/>
              </w:rPr>
              <w:t>☐</w:t>
            </w:r>
          </w:p>
        </w:tc>
        <w:tc>
          <w:tcPr>
            <w:tcW w:w="4080" w:type="dxa"/>
            <w:tcMar>
              <w:top w:w="100" w:type="dxa"/>
              <w:left w:w="100" w:type="dxa"/>
              <w:bottom w:w="100" w:type="dxa"/>
              <w:right w:w="100" w:type="dxa"/>
            </w:tcMar>
          </w:tcPr>
          <w:p w14:paraId="13B9CDCC" w14:textId="77777777" w:rsidR="00C350FF" w:rsidRDefault="00C14600">
            <w:pPr>
              <w:widowControl w:val="0"/>
              <w:spacing w:line="240" w:lineRule="auto"/>
              <w:rPr>
                <w:sz w:val="20"/>
                <w:szCs w:val="20"/>
              </w:rPr>
            </w:pPr>
            <w:r>
              <w:rPr>
                <w:sz w:val="20"/>
                <w:szCs w:val="20"/>
              </w:rPr>
              <w:t>Geen eerste licentie toekennen, over twee jaar opnieuw visitatie voor licentie toekennen</w:t>
            </w:r>
          </w:p>
        </w:tc>
        <w:tc>
          <w:tcPr>
            <w:tcW w:w="4380" w:type="dxa"/>
            <w:tcMar>
              <w:top w:w="100" w:type="dxa"/>
              <w:left w:w="100" w:type="dxa"/>
              <w:bottom w:w="100" w:type="dxa"/>
              <w:right w:w="100" w:type="dxa"/>
            </w:tcMar>
          </w:tcPr>
          <w:p w14:paraId="5A18B465" w14:textId="77777777" w:rsidR="00C350FF" w:rsidRDefault="00C14600">
            <w:pPr>
              <w:widowControl w:val="0"/>
              <w:spacing w:line="240" w:lineRule="auto"/>
              <w:rPr>
                <w:sz w:val="20"/>
                <w:szCs w:val="20"/>
              </w:rPr>
            </w:pPr>
            <w:r>
              <w:rPr>
                <w:sz w:val="20"/>
                <w:szCs w:val="20"/>
              </w:rPr>
              <w:t>Twee of meer onvoldoende kernwaarden</w:t>
            </w:r>
          </w:p>
        </w:tc>
      </w:tr>
      <w:tr w:rsidR="00C350FF" w14:paraId="1D92CED0" w14:textId="77777777">
        <w:tc>
          <w:tcPr>
            <w:tcW w:w="555" w:type="dxa"/>
            <w:tcMar>
              <w:top w:w="100" w:type="dxa"/>
              <w:left w:w="100" w:type="dxa"/>
              <w:bottom w:w="100" w:type="dxa"/>
              <w:right w:w="100" w:type="dxa"/>
            </w:tcMar>
          </w:tcPr>
          <w:p w14:paraId="6278AD84" w14:textId="77777777" w:rsidR="00C350FF" w:rsidRDefault="00C14600">
            <w:pPr>
              <w:widowControl w:val="0"/>
              <w:pBdr>
                <w:top w:val="nil"/>
                <w:left w:val="nil"/>
                <w:bottom w:val="nil"/>
                <w:right w:val="nil"/>
                <w:between w:val="nil"/>
              </w:pBdr>
              <w:spacing w:line="240" w:lineRule="auto"/>
              <w:rPr>
                <w:rFonts w:ascii="MS Gothic" w:eastAsia="MS Gothic" w:hAnsi="MS Gothic" w:cs="MS Gothic"/>
                <w:b/>
                <w:bCs/>
                <w:sz w:val="20"/>
                <w:szCs w:val="20"/>
              </w:rPr>
            </w:pPr>
            <w:r>
              <w:rPr>
                <w:rFonts w:ascii="MS Gothic" w:eastAsia="MS Gothic" w:hAnsi="MS Gothic" w:cs="MS Gothic"/>
                <w:sz w:val="20"/>
                <w:szCs w:val="20"/>
              </w:rPr>
              <w:t xml:space="preserve"> </w:t>
            </w:r>
            <w:r>
              <w:rPr>
                <w:rFonts w:ascii="MS Gothic" w:eastAsia="MS Gothic" w:hAnsi="MS Gothic" w:cs="MS Gothic"/>
                <w:b/>
                <w:bCs/>
                <w:sz w:val="20"/>
                <w:szCs w:val="20"/>
              </w:rPr>
              <w:t>X</w:t>
            </w:r>
          </w:p>
        </w:tc>
        <w:tc>
          <w:tcPr>
            <w:tcW w:w="4080" w:type="dxa"/>
            <w:tcMar>
              <w:top w:w="100" w:type="dxa"/>
              <w:left w:w="100" w:type="dxa"/>
              <w:bottom w:w="100" w:type="dxa"/>
              <w:right w:w="100" w:type="dxa"/>
            </w:tcMar>
          </w:tcPr>
          <w:p w14:paraId="4AA588F4" w14:textId="77777777" w:rsidR="00C350FF" w:rsidRDefault="00C14600">
            <w:pPr>
              <w:widowControl w:val="0"/>
              <w:spacing w:line="240" w:lineRule="auto"/>
              <w:rPr>
                <w:sz w:val="20"/>
                <w:szCs w:val="20"/>
              </w:rPr>
            </w:pPr>
            <w:r>
              <w:rPr>
                <w:sz w:val="20"/>
                <w:szCs w:val="20"/>
              </w:rPr>
              <w:t>Licentie voor de komende periode*</w:t>
            </w:r>
            <w:r>
              <w:rPr>
                <w:sz w:val="20"/>
                <w:szCs w:val="20"/>
              </w:rPr>
              <w:br/>
              <w:t>verlengen</w:t>
            </w:r>
          </w:p>
        </w:tc>
        <w:tc>
          <w:tcPr>
            <w:tcW w:w="4380" w:type="dxa"/>
            <w:tcMar>
              <w:top w:w="100" w:type="dxa"/>
              <w:left w:w="100" w:type="dxa"/>
              <w:bottom w:w="100" w:type="dxa"/>
              <w:right w:w="100" w:type="dxa"/>
            </w:tcMar>
          </w:tcPr>
          <w:p w14:paraId="4B83E270" w14:textId="77777777" w:rsidR="00C350FF" w:rsidRDefault="00C14600">
            <w:pPr>
              <w:widowControl w:val="0"/>
              <w:spacing w:line="240" w:lineRule="auto"/>
              <w:rPr>
                <w:sz w:val="20"/>
                <w:szCs w:val="20"/>
              </w:rPr>
            </w:pPr>
            <w:r>
              <w:rPr>
                <w:sz w:val="20"/>
                <w:szCs w:val="20"/>
              </w:rPr>
              <w:t>Maximaal één onvoldoende kernwaarde inclusief realisering aanbevelingen vorige visitatie + borging</w:t>
            </w:r>
          </w:p>
        </w:tc>
      </w:tr>
      <w:tr w:rsidR="00C350FF" w14:paraId="1CA7CFF3" w14:textId="77777777">
        <w:tc>
          <w:tcPr>
            <w:tcW w:w="555" w:type="dxa"/>
            <w:tcMar>
              <w:top w:w="100" w:type="dxa"/>
              <w:left w:w="100" w:type="dxa"/>
              <w:bottom w:w="100" w:type="dxa"/>
              <w:right w:w="100" w:type="dxa"/>
            </w:tcMar>
          </w:tcPr>
          <w:p w14:paraId="2414B929" w14:textId="77777777" w:rsidR="00C350FF" w:rsidRDefault="00C14600">
            <w:pPr>
              <w:widowControl w:val="0"/>
              <w:pBdr>
                <w:top w:val="nil"/>
                <w:left w:val="nil"/>
                <w:bottom w:val="nil"/>
                <w:right w:val="nil"/>
                <w:between w:val="nil"/>
              </w:pBdr>
              <w:spacing w:line="240" w:lineRule="auto"/>
              <w:jc w:val="center"/>
              <w:rPr>
                <w:sz w:val="20"/>
                <w:szCs w:val="20"/>
              </w:rPr>
            </w:pPr>
            <w:r>
              <w:rPr>
                <w:rFonts w:ascii="MS Gothic" w:eastAsia="MS Gothic" w:hAnsi="MS Gothic" w:cs="MS Gothic"/>
                <w:sz w:val="20"/>
                <w:szCs w:val="20"/>
              </w:rPr>
              <w:t>☐</w:t>
            </w:r>
          </w:p>
        </w:tc>
        <w:tc>
          <w:tcPr>
            <w:tcW w:w="4080" w:type="dxa"/>
            <w:tcMar>
              <w:top w:w="100" w:type="dxa"/>
              <w:left w:w="100" w:type="dxa"/>
              <w:bottom w:w="100" w:type="dxa"/>
              <w:right w:w="100" w:type="dxa"/>
            </w:tcMar>
          </w:tcPr>
          <w:p w14:paraId="4A102B31" w14:textId="77777777" w:rsidR="00C350FF" w:rsidRDefault="00C14600">
            <w:pPr>
              <w:widowControl w:val="0"/>
              <w:spacing w:line="240" w:lineRule="auto"/>
              <w:rPr>
                <w:sz w:val="20"/>
                <w:szCs w:val="20"/>
              </w:rPr>
            </w:pPr>
            <w:r>
              <w:rPr>
                <w:sz w:val="20"/>
                <w:szCs w:val="20"/>
              </w:rPr>
              <w:t xml:space="preserve">Over twee jaar versnelde visitatie </w:t>
            </w:r>
          </w:p>
        </w:tc>
        <w:tc>
          <w:tcPr>
            <w:tcW w:w="4380" w:type="dxa"/>
            <w:tcMar>
              <w:top w:w="100" w:type="dxa"/>
              <w:left w:w="100" w:type="dxa"/>
              <w:bottom w:w="100" w:type="dxa"/>
              <w:right w:w="100" w:type="dxa"/>
            </w:tcMar>
          </w:tcPr>
          <w:p w14:paraId="6955D3B6" w14:textId="77777777" w:rsidR="00C350FF" w:rsidRDefault="00C14600">
            <w:pPr>
              <w:widowControl w:val="0"/>
              <w:spacing w:line="240" w:lineRule="auto"/>
              <w:rPr>
                <w:sz w:val="20"/>
                <w:szCs w:val="20"/>
              </w:rPr>
            </w:pPr>
            <w:r>
              <w:rPr>
                <w:sz w:val="20"/>
                <w:szCs w:val="20"/>
              </w:rPr>
              <w:t>Twee of meer onvoldoende kernwaarden inclusief realisering aanbevelingen vorige visitatie + borging</w:t>
            </w:r>
          </w:p>
        </w:tc>
      </w:tr>
      <w:tr w:rsidR="00C350FF" w14:paraId="72E223DD" w14:textId="77777777">
        <w:tc>
          <w:tcPr>
            <w:tcW w:w="555" w:type="dxa"/>
            <w:tcMar>
              <w:top w:w="100" w:type="dxa"/>
              <w:left w:w="100" w:type="dxa"/>
              <w:bottom w:w="100" w:type="dxa"/>
              <w:right w:w="100" w:type="dxa"/>
            </w:tcMar>
          </w:tcPr>
          <w:p w14:paraId="6CE16727" w14:textId="77777777" w:rsidR="00C350FF" w:rsidRDefault="00C14600">
            <w:pPr>
              <w:widowControl w:val="0"/>
              <w:pBdr>
                <w:top w:val="nil"/>
                <w:left w:val="nil"/>
                <w:bottom w:val="nil"/>
                <w:right w:val="nil"/>
                <w:between w:val="nil"/>
              </w:pBdr>
              <w:spacing w:line="240" w:lineRule="auto"/>
              <w:jc w:val="center"/>
              <w:rPr>
                <w:sz w:val="20"/>
                <w:szCs w:val="20"/>
              </w:rPr>
            </w:pPr>
            <w:r>
              <w:rPr>
                <w:rFonts w:ascii="MS Gothic" w:eastAsia="MS Gothic" w:hAnsi="MS Gothic" w:cs="MS Gothic"/>
                <w:sz w:val="20"/>
                <w:szCs w:val="20"/>
              </w:rPr>
              <w:t>☐</w:t>
            </w:r>
          </w:p>
        </w:tc>
        <w:tc>
          <w:tcPr>
            <w:tcW w:w="4080" w:type="dxa"/>
            <w:tcMar>
              <w:top w:w="100" w:type="dxa"/>
              <w:left w:w="100" w:type="dxa"/>
              <w:bottom w:w="100" w:type="dxa"/>
              <w:right w:w="100" w:type="dxa"/>
            </w:tcMar>
          </w:tcPr>
          <w:p w14:paraId="1E3F471E" w14:textId="77777777" w:rsidR="00C350FF" w:rsidRDefault="00C14600">
            <w:pPr>
              <w:widowControl w:val="0"/>
              <w:spacing w:line="240" w:lineRule="auto"/>
              <w:rPr>
                <w:sz w:val="20"/>
                <w:szCs w:val="20"/>
              </w:rPr>
            </w:pPr>
            <w:r>
              <w:rPr>
                <w:sz w:val="20"/>
                <w:szCs w:val="20"/>
              </w:rPr>
              <w:t>Licentie intrekken</w:t>
            </w:r>
          </w:p>
        </w:tc>
        <w:tc>
          <w:tcPr>
            <w:tcW w:w="4380" w:type="dxa"/>
            <w:tcMar>
              <w:top w:w="100" w:type="dxa"/>
              <w:left w:w="100" w:type="dxa"/>
              <w:bottom w:w="100" w:type="dxa"/>
              <w:right w:w="100" w:type="dxa"/>
            </w:tcMar>
          </w:tcPr>
          <w:p w14:paraId="7C981ECA" w14:textId="77777777" w:rsidR="00C350FF" w:rsidRDefault="00C14600">
            <w:pPr>
              <w:widowControl w:val="0"/>
              <w:spacing w:line="240" w:lineRule="auto"/>
              <w:rPr>
                <w:sz w:val="20"/>
                <w:szCs w:val="20"/>
              </w:rPr>
            </w:pPr>
            <w:r>
              <w:rPr>
                <w:sz w:val="20"/>
                <w:szCs w:val="20"/>
              </w:rPr>
              <w:t>Na versnelde visitatie twee of meer onvoldoende kernwaarden inclusief realisering aanbevelingen vorige visitatie + borging</w:t>
            </w:r>
          </w:p>
        </w:tc>
      </w:tr>
    </w:tbl>
    <w:p w14:paraId="6886D87C" w14:textId="77777777" w:rsidR="00C350FF" w:rsidRDefault="00C350FF">
      <w:pPr>
        <w:rPr>
          <w:sz w:val="20"/>
          <w:szCs w:val="20"/>
        </w:rPr>
      </w:pPr>
    </w:p>
    <w:p w14:paraId="182BE8FD" w14:textId="77777777" w:rsidR="00C350FF" w:rsidRDefault="00C14600">
      <w:r>
        <w:br w:type="page"/>
      </w:r>
    </w:p>
    <w:p w14:paraId="6795E083" w14:textId="77777777" w:rsidR="00C350FF" w:rsidRDefault="00C14600">
      <w:pPr>
        <w:pStyle w:val="Kop3"/>
      </w:pPr>
      <w:bookmarkStart w:id="42" w:name="_heading=h.btvaksbw5ad" w:colFirst="0" w:colLast="0"/>
      <w:bookmarkEnd w:id="42"/>
      <w:r>
        <w:lastRenderedPageBreak/>
        <w:t>Aanbevelingen</w:t>
      </w:r>
    </w:p>
    <w:p w14:paraId="7BD3010A" w14:textId="77777777" w:rsidR="00C350FF" w:rsidRDefault="00C350FF"/>
    <w:tbl>
      <w:tblPr>
        <w:tblStyle w:val="2"/>
        <w:tblW w:w="9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5"/>
        <w:gridCol w:w="8535"/>
      </w:tblGrid>
      <w:tr w:rsidR="00C350FF" w14:paraId="7808BA89" w14:textId="77777777">
        <w:tc>
          <w:tcPr>
            <w:tcW w:w="465" w:type="dxa"/>
            <w:shd w:val="clear" w:color="auto" w:fill="D9D9D9"/>
            <w:tcMar>
              <w:top w:w="100" w:type="dxa"/>
              <w:left w:w="100" w:type="dxa"/>
              <w:bottom w:w="100" w:type="dxa"/>
              <w:right w:w="100" w:type="dxa"/>
            </w:tcMar>
          </w:tcPr>
          <w:p w14:paraId="68DBDBB6" w14:textId="77777777" w:rsidR="00C350FF" w:rsidRDefault="00C350FF">
            <w:pPr>
              <w:widowControl w:val="0"/>
              <w:pBdr>
                <w:top w:val="nil"/>
                <w:left w:val="nil"/>
                <w:bottom w:val="nil"/>
                <w:right w:val="nil"/>
                <w:between w:val="nil"/>
              </w:pBdr>
              <w:spacing w:line="240" w:lineRule="auto"/>
              <w:rPr>
                <w:sz w:val="20"/>
                <w:szCs w:val="20"/>
              </w:rPr>
            </w:pPr>
          </w:p>
        </w:tc>
        <w:tc>
          <w:tcPr>
            <w:tcW w:w="8535" w:type="dxa"/>
            <w:shd w:val="clear" w:color="auto" w:fill="D9D9D9"/>
            <w:tcMar>
              <w:top w:w="100" w:type="dxa"/>
              <w:left w:w="100" w:type="dxa"/>
              <w:bottom w:w="100" w:type="dxa"/>
              <w:right w:w="100" w:type="dxa"/>
            </w:tcMar>
          </w:tcPr>
          <w:p w14:paraId="5588B15A" w14:textId="77777777" w:rsidR="00C350FF" w:rsidRDefault="00C14600">
            <w:pPr>
              <w:widowControl w:val="0"/>
              <w:pBdr>
                <w:top w:val="nil"/>
                <w:left w:val="nil"/>
                <w:bottom w:val="nil"/>
                <w:right w:val="nil"/>
                <w:between w:val="nil"/>
              </w:pBdr>
              <w:spacing w:line="240" w:lineRule="auto"/>
              <w:rPr>
                <w:sz w:val="20"/>
                <w:szCs w:val="20"/>
              </w:rPr>
            </w:pPr>
            <w:r>
              <w:rPr>
                <w:sz w:val="20"/>
                <w:szCs w:val="20"/>
              </w:rPr>
              <w:t>Omschrijving</w:t>
            </w:r>
          </w:p>
        </w:tc>
      </w:tr>
      <w:tr w:rsidR="00C350FF" w14:paraId="188D8367" w14:textId="77777777">
        <w:tc>
          <w:tcPr>
            <w:tcW w:w="465" w:type="dxa"/>
            <w:tcMar>
              <w:top w:w="100" w:type="dxa"/>
              <w:left w:w="100" w:type="dxa"/>
              <w:bottom w:w="100" w:type="dxa"/>
              <w:right w:w="100" w:type="dxa"/>
            </w:tcMar>
          </w:tcPr>
          <w:p w14:paraId="01E908BE" w14:textId="77777777" w:rsidR="00C350FF" w:rsidRDefault="00C14600">
            <w:pPr>
              <w:widowControl w:val="0"/>
              <w:pBdr>
                <w:top w:val="nil"/>
                <w:left w:val="nil"/>
                <w:bottom w:val="nil"/>
                <w:right w:val="nil"/>
                <w:between w:val="nil"/>
              </w:pBdr>
              <w:spacing w:line="240" w:lineRule="auto"/>
              <w:rPr>
                <w:sz w:val="20"/>
                <w:szCs w:val="20"/>
              </w:rPr>
            </w:pPr>
            <w:r>
              <w:rPr>
                <w:sz w:val="20"/>
                <w:szCs w:val="20"/>
              </w:rPr>
              <w:t>1</w:t>
            </w:r>
          </w:p>
        </w:tc>
        <w:tc>
          <w:tcPr>
            <w:tcW w:w="8535" w:type="dxa"/>
            <w:tcMar>
              <w:top w:w="100" w:type="dxa"/>
              <w:left w:w="100" w:type="dxa"/>
              <w:bottom w:w="100" w:type="dxa"/>
              <w:right w:w="100" w:type="dxa"/>
            </w:tcMar>
          </w:tcPr>
          <w:p w14:paraId="640114F2" w14:textId="6B48012E" w:rsidR="00C350FF" w:rsidRDefault="00C14600">
            <w:pPr>
              <w:widowControl w:val="0"/>
              <w:pBdr>
                <w:top w:val="nil"/>
                <w:left w:val="nil"/>
                <w:bottom w:val="nil"/>
                <w:right w:val="nil"/>
                <w:between w:val="nil"/>
              </w:pBdr>
              <w:spacing w:line="240" w:lineRule="auto"/>
              <w:rPr>
                <w:sz w:val="20"/>
                <w:szCs w:val="20"/>
              </w:rPr>
            </w:pPr>
            <w:r>
              <w:rPr>
                <w:sz w:val="20"/>
                <w:szCs w:val="20"/>
              </w:rPr>
              <w:t>Op dit moment worden er op de Meander verschillende soorten dag- en weektaken gebruikt. Over vijf jaar heeft de Meander een doorgaande lijn in het gebruik van dag- naar weektaken waarbij een duidelijke opbouw zichtbaar is qua inhoud, werkomvang, inzet, layout en reflectie. Deze weektaken worden actief gebruikt in de groepen.</w:t>
            </w:r>
            <w:r w:rsidR="00722401">
              <w:rPr>
                <w:sz w:val="20"/>
                <w:szCs w:val="20"/>
              </w:rPr>
              <w:t xml:space="preserve"> </w:t>
            </w:r>
          </w:p>
        </w:tc>
      </w:tr>
      <w:tr w:rsidR="00C350FF" w14:paraId="6AAB93D8" w14:textId="77777777">
        <w:tc>
          <w:tcPr>
            <w:tcW w:w="465" w:type="dxa"/>
            <w:tcMar>
              <w:top w:w="100" w:type="dxa"/>
              <w:left w:w="100" w:type="dxa"/>
              <w:bottom w:w="100" w:type="dxa"/>
              <w:right w:w="100" w:type="dxa"/>
            </w:tcMar>
          </w:tcPr>
          <w:p w14:paraId="07F6B7B9" w14:textId="77777777" w:rsidR="00C350FF" w:rsidRDefault="00C14600">
            <w:pPr>
              <w:widowControl w:val="0"/>
              <w:pBdr>
                <w:top w:val="nil"/>
                <w:left w:val="nil"/>
                <w:bottom w:val="nil"/>
                <w:right w:val="nil"/>
                <w:between w:val="nil"/>
              </w:pBdr>
              <w:spacing w:line="240" w:lineRule="auto"/>
              <w:rPr>
                <w:sz w:val="20"/>
                <w:szCs w:val="20"/>
              </w:rPr>
            </w:pPr>
            <w:r>
              <w:rPr>
                <w:sz w:val="20"/>
                <w:szCs w:val="20"/>
              </w:rPr>
              <w:t>2</w:t>
            </w:r>
          </w:p>
        </w:tc>
        <w:tc>
          <w:tcPr>
            <w:tcW w:w="8535" w:type="dxa"/>
            <w:tcMar>
              <w:top w:w="100" w:type="dxa"/>
              <w:left w:w="100" w:type="dxa"/>
              <w:bottom w:w="100" w:type="dxa"/>
              <w:right w:w="100" w:type="dxa"/>
            </w:tcMar>
          </w:tcPr>
          <w:p w14:paraId="1EF2FB9E" w14:textId="3964427F" w:rsidR="00C350FF" w:rsidRDefault="00C14600">
            <w:pPr>
              <w:widowControl w:val="0"/>
              <w:pBdr>
                <w:top w:val="nil"/>
                <w:left w:val="nil"/>
                <w:bottom w:val="nil"/>
                <w:right w:val="nil"/>
                <w:between w:val="nil"/>
              </w:pBdr>
              <w:spacing w:line="240" w:lineRule="auto"/>
              <w:rPr>
                <w:sz w:val="20"/>
                <w:szCs w:val="20"/>
              </w:rPr>
            </w:pPr>
            <w:r>
              <w:rPr>
                <w:sz w:val="20"/>
                <w:szCs w:val="20"/>
              </w:rPr>
              <w:t xml:space="preserve">Dalton moet zichtbaar worden in het handelen van de leerling. Hiervoor moeten de leerkrachten de leerlingen ruimte geven. Gebruik de huidige leerlijnen voor de kernwaarden als onderlegger voor compacte, duidelijke, praktische en doorgaande leerlijnen die dagelijks gebruikt kunnen worden om de ontwikkeling van de leerlingen én de leerkrachten te </w:t>
            </w:r>
            <w:r w:rsidRPr="00F7034F">
              <w:rPr>
                <w:sz w:val="20"/>
                <w:szCs w:val="20"/>
              </w:rPr>
              <w:t>ondersteunen</w:t>
            </w:r>
            <w:r w:rsidR="009C0EAD" w:rsidRPr="00F7034F">
              <w:rPr>
                <w:sz w:val="20"/>
                <w:szCs w:val="20"/>
              </w:rPr>
              <w:t xml:space="preserve"> en op te kunnen reflecteren.</w:t>
            </w:r>
          </w:p>
        </w:tc>
      </w:tr>
      <w:tr w:rsidR="00C350FF" w14:paraId="385AA5B9" w14:textId="77777777">
        <w:tc>
          <w:tcPr>
            <w:tcW w:w="465" w:type="dxa"/>
            <w:tcMar>
              <w:top w:w="100" w:type="dxa"/>
              <w:left w:w="100" w:type="dxa"/>
              <w:bottom w:w="100" w:type="dxa"/>
              <w:right w:w="100" w:type="dxa"/>
            </w:tcMar>
          </w:tcPr>
          <w:p w14:paraId="5353AF31" w14:textId="77777777" w:rsidR="00C350FF" w:rsidRDefault="00C14600">
            <w:pPr>
              <w:widowControl w:val="0"/>
              <w:pBdr>
                <w:top w:val="nil"/>
                <w:left w:val="nil"/>
                <w:bottom w:val="nil"/>
                <w:right w:val="nil"/>
                <w:between w:val="nil"/>
              </w:pBdr>
              <w:spacing w:line="240" w:lineRule="auto"/>
              <w:rPr>
                <w:sz w:val="20"/>
                <w:szCs w:val="20"/>
              </w:rPr>
            </w:pPr>
            <w:r>
              <w:rPr>
                <w:sz w:val="20"/>
                <w:szCs w:val="20"/>
              </w:rPr>
              <w:t>3</w:t>
            </w:r>
          </w:p>
        </w:tc>
        <w:tc>
          <w:tcPr>
            <w:tcW w:w="85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74CFF4" w14:textId="77777777" w:rsidR="00C350FF" w:rsidRDefault="00C350FF">
            <w:pPr>
              <w:widowControl w:val="0"/>
              <w:spacing w:line="300" w:lineRule="auto"/>
              <w:rPr>
                <w:sz w:val="20"/>
                <w:szCs w:val="20"/>
              </w:rPr>
            </w:pPr>
          </w:p>
        </w:tc>
      </w:tr>
      <w:tr w:rsidR="00C350FF" w14:paraId="3625DD4F" w14:textId="77777777">
        <w:tc>
          <w:tcPr>
            <w:tcW w:w="465" w:type="dxa"/>
            <w:tcMar>
              <w:top w:w="100" w:type="dxa"/>
              <w:left w:w="100" w:type="dxa"/>
              <w:bottom w:w="100" w:type="dxa"/>
              <w:right w:w="100" w:type="dxa"/>
            </w:tcMar>
          </w:tcPr>
          <w:p w14:paraId="08947B22" w14:textId="77777777" w:rsidR="00C350FF" w:rsidRDefault="00C14600">
            <w:pPr>
              <w:widowControl w:val="0"/>
              <w:pBdr>
                <w:top w:val="nil"/>
                <w:left w:val="nil"/>
                <w:bottom w:val="nil"/>
                <w:right w:val="nil"/>
                <w:between w:val="nil"/>
              </w:pBdr>
              <w:spacing w:line="240" w:lineRule="auto"/>
              <w:rPr>
                <w:sz w:val="20"/>
                <w:szCs w:val="20"/>
              </w:rPr>
            </w:pPr>
            <w:r>
              <w:rPr>
                <w:sz w:val="20"/>
                <w:szCs w:val="20"/>
              </w:rPr>
              <w:t>4</w:t>
            </w:r>
          </w:p>
        </w:tc>
        <w:tc>
          <w:tcPr>
            <w:tcW w:w="85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344816C" w14:textId="77777777" w:rsidR="00C350FF" w:rsidRDefault="00C350FF">
            <w:pPr>
              <w:widowControl w:val="0"/>
              <w:rPr>
                <w:sz w:val="20"/>
                <w:szCs w:val="20"/>
              </w:rPr>
            </w:pPr>
          </w:p>
        </w:tc>
      </w:tr>
      <w:tr w:rsidR="00C350FF" w14:paraId="0471EA40" w14:textId="77777777">
        <w:tc>
          <w:tcPr>
            <w:tcW w:w="465" w:type="dxa"/>
            <w:tcMar>
              <w:top w:w="100" w:type="dxa"/>
              <w:left w:w="100" w:type="dxa"/>
              <w:bottom w:w="100" w:type="dxa"/>
              <w:right w:w="100" w:type="dxa"/>
            </w:tcMar>
          </w:tcPr>
          <w:p w14:paraId="65A7E7B4" w14:textId="77777777" w:rsidR="00C350FF" w:rsidRDefault="00C14600">
            <w:pPr>
              <w:widowControl w:val="0"/>
              <w:pBdr>
                <w:top w:val="nil"/>
                <w:left w:val="nil"/>
                <w:bottom w:val="nil"/>
                <w:right w:val="nil"/>
                <w:between w:val="nil"/>
              </w:pBdr>
              <w:spacing w:line="240" w:lineRule="auto"/>
              <w:rPr>
                <w:sz w:val="20"/>
                <w:szCs w:val="20"/>
              </w:rPr>
            </w:pPr>
            <w:r>
              <w:rPr>
                <w:sz w:val="20"/>
                <w:szCs w:val="20"/>
              </w:rPr>
              <w:t>5</w:t>
            </w:r>
          </w:p>
        </w:tc>
        <w:tc>
          <w:tcPr>
            <w:tcW w:w="8535" w:type="dxa"/>
            <w:tcMar>
              <w:top w:w="100" w:type="dxa"/>
              <w:left w:w="100" w:type="dxa"/>
              <w:bottom w:w="100" w:type="dxa"/>
              <w:right w:w="100" w:type="dxa"/>
            </w:tcMar>
          </w:tcPr>
          <w:p w14:paraId="7570D395" w14:textId="77777777" w:rsidR="00C350FF" w:rsidRDefault="00C350FF">
            <w:pPr>
              <w:widowControl w:val="0"/>
              <w:pBdr>
                <w:top w:val="nil"/>
                <w:left w:val="nil"/>
                <w:bottom w:val="nil"/>
                <w:right w:val="nil"/>
                <w:between w:val="nil"/>
              </w:pBdr>
              <w:spacing w:line="240" w:lineRule="auto"/>
              <w:rPr>
                <w:sz w:val="20"/>
                <w:szCs w:val="20"/>
              </w:rPr>
            </w:pPr>
          </w:p>
        </w:tc>
      </w:tr>
    </w:tbl>
    <w:p w14:paraId="21345B1D" w14:textId="77777777" w:rsidR="00C350FF" w:rsidRDefault="00C350FF"/>
    <w:p w14:paraId="70983469" w14:textId="77777777" w:rsidR="00C350FF" w:rsidRDefault="00C14600">
      <w:pPr>
        <w:pStyle w:val="Kop3"/>
      </w:pPr>
      <w:bookmarkStart w:id="43" w:name="_heading=h.5gfmga73tv13" w:colFirst="0" w:colLast="0"/>
      <w:bookmarkEnd w:id="43"/>
      <w:r>
        <w:t>Slotopmerking visitatieteam</w:t>
      </w:r>
    </w:p>
    <w:p w14:paraId="1A1F87EC" w14:textId="77777777" w:rsidR="00C350FF" w:rsidRDefault="00C14600">
      <w:r>
        <w:t>We zien op de Meander een team met ontwikkelkracht. Vanuit deze kracht zijn stappen gemaakt, en zullen in de toekomst nog veel meer stappen gemaakt kunnen worden. Een team met potentie dus. We voelden ons welkom tijdens de visitatie, de deuren stonden letterlijk open en er was ruimte voor al onze vragen. We voelen de verbondenheid binnen het team.</w:t>
      </w:r>
    </w:p>
    <w:p w14:paraId="46AE323D" w14:textId="77777777" w:rsidR="00C350FF" w:rsidRDefault="00C350FF"/>
    <w:p w14:paraId="23CA2F45" w14:textId="3AE8D4E7" w:rsidR="00C350FF" w:rsidRDefault="00C14600">
      <w:pPr>
        <w:pStyle w:val="Kop3"/>
        <w:rPr>
          <w:color w:val="5C8E26"/>
        </w:rPr>
      </w:pPr>
      <w:r>
        <w:rPr>
          <w:color w:val="5C8E26"/>
        </w:rPr>
        <w:t>Slotopmerking schoo</w:t>
      </w:r>
      <w:r w:rsidR="004D500D">
        <w:rPr>
          <w:color w:val="5C8E26"/>
        </w:rPr>
        <w:t>l</w:t>
      </w:r>
    </w:p>
    <w:p w14:paraId="76C53846" w14:textId="77777777" w:rsidR="005156A8" w:rsidRPr="005156A8" w:rsidRDefault="005156A8" w:rsidP="005156A8">
      <w:pPr>
        <w:pStyle w:val="isselectedend"/>
        <w:rPr>
          <w:rFonts w:ascii="Arial" w:hAnsi="Arial" w:cs="Arial"/>
        </w:rPr>
      </w:pPr>
      <w:r w:rsidRPr="005156A8">
        <w:rPr>
          <w:rFonts w:ascii="Arial" w:hAnsi="Arial" w:cs="Arial"/>
        </w:rPr>
        <w:t>Wij kijken met een positief en trots gevoel terug op deze Daltonvisitatie. De gesprekken, observaties en terugkoppeling van het visitatieteam bevestigen voor ons dat De Meander de afgelopen jaren een duidelijke ontwikkeling heeft doorgemaakt. We herkennen ons in het beeld van een bevlogen en betrokken team met ontwikkelkracht, dat samen wil blijven bouwen aan goed en herkenbaar Daltononderwijs.</w:t>
      </w:r>
    </w:p>
    <w:p w14:paraId="070CC05B" w14:textId="77777777" w:rsidR="005156A8" w:rsidRPr="005156A8" w:rsidRDefault="005156A8" w:rsidP="005156A8">
      <w:pPr>
        <w:pStyle w:val="isselectedend"/>
        <w:rPr>
          <w:rFonts w:ascii="Arial" w:hAnsi="Arial" w:cs="Arial"/>
        </w:rPr>
      </w:pPr>
      <w:r w:rsidRPr="005156A8">
        <w:rPr>
          <w:rFonts w:ascii="Arial" w:hAnsi="Arial" w:cs="Arial"/>
        </w:rPr>
        <w:t>We zijn trots op wat er al staat: de rust en taakgerichtheid in onze school, de zelfstandigheid van onze leerlingen, de veilige en open sfeer, de betrokkenheid van ouders en vooral de bereidheid van ons team om kritisch naar het eigen handelen te kijken en samen verder te leren. De verlenging van onze Daltonlicentie ervaren wij dan ook als een mooie erkenning voor de ontwikkeling die we gezamenlijk hebben doorgemaakt.</w:t>
      </w:r>
    </w:p>
    <w:p w14:paraId="0F3C1E55" w14:textId="4848DEA2" w:rsidR="005156A8" w:rsidRPr="005156A8" w:rsidRDefault="005156A8" w:rsidP="005156A8">
      <w:pPr>
        <w:pStyle w:val="isselectedend"/>
        <w:rPr>
          <w:rFonts w:ascii="Arial" w:hAnsi="Arial" w:cs="Arial"/>
        </w:rPr>
      </w:pPr>
      <w:r w:rsidRPr="005156A8">
        <w:rPr>
          <w:rFonts w:ascii="Arial" w:hAnsi="Arial" w:cs="Arial"/>
        </w:rPr>
        <w:t xml:space="preserve">Tegelijkertijd herkennen wij ons in de aanbevelingen van het visitatieteam. De komende periode willen wij vooral de stap maken van wat we hebben beschreven en ontwikkeld naar wat iedere dag vanzelfsprekend zichtbaar is in het handelen van </w:t>
      </w:r>
      <w:r w:rsidRPr="005156A8">
        <w:rPr>
          <w:rFonts w:ascii="Arial" w:hAnsi="Arial" w:cs="Arial"/>
        </w:rPr>
        <w:lastRenderedPageBreak/>
        <w:t>onze leerlingen én leerkrachten. Daarbij staat één beweging centraal: steeds meer verantwoordelijkheid voor het leren leggen waar dat kan</w:t>
      </w:r>
      <w:r w:rsidR="00120688">
        <w:rPr>
          <w:rFonts w:ascii="Arial" w:hAnsi="Arial" w:cs="Arial"/>
        </w:rPr>
        <w:t xml:space="preserve">, </w:t>
      </w:r>
      <w:r w:rsidRPr="005156A8">
        <w:rPr>
          <w:rFonts w:ascii="Arial" w:hAnsi="Arial" w:cs="Arial"/>
        </w:rPr>
        <w:t>bij de leerling. Dit vraagt van leerlingen dat zij leren plannen, keuzes maken, samenwerken en reflecteren, maar vraagt van ons als leerkrachten ook dat wij durven loslaten, vertrouwen geven en coachend begeleiden.</w:t>
      </w:r>
    </w:p>
    <w:p w14:paraId="106449FF" w14:textId="77777777" w:rsidR="005156A8" w:rsidRPr="005156A8" w:rsidRDefault="005156A8" w:rsidP="005156A8">
      <w:pPr>
        <w:pStyle w:val="isselectedend"/>
        <w:rPr>
          <w:rFonts w:ascii="Arial" w:hAnsi="Arial" w:cs="Arial"/>
        </w:rPr>
      </w:pPr>
      <w:r w:rsidRPr="005156A8">
        <w:rPr>
          <w:rFonts w:ascii="Arial" w:hAnsi="Arial" w:cs="Arial"/>
        </w:rPr>
        <w:t xml:space="preserve">De aanbevelingen rondom de doorgaande lijn in dag- en weektaken en het compacter en praktischer maken van onze Daltonleerlijnen zien wij daarom niet als twee afzonderlijke opdrachten. Voor ons vormen zij samen één ontwikkelrichting. De dag- en weektaak wordt steeds meer een instrument waarmee leerlingen hun eigen leren </w:t>
      </w:r>
      <w:proofErr w:type="spellStart"/>
      <w:r w:rsidRPr="005156A8">
        <w:rPr>
          <w:rFonts w:ascii="Arial" w:hAnsi="Arial" w:cs="Arial"/>
        </w:rPr>
        <w:t>leren</w:t>
      </w:r>
      <w:proofErr w:type="spellEnd"/>
      <w:r w:rsidRPr="005156A8">
        <w:rPr>
          <w:rFonts w:ascii="Arial" w:hAnsi="Arial" w:cs="Arial"/>
        </w:rPr>
        <w:t xml:space="preserve"> sturen, terwijl de Daltonleerlijnen ons helpen om helder te maken welke ontwikkeling we daarbij van leerlingen én leerkrachten verwachten.</w:t>
      </w:r>
    </w:p>
    <w:p w14:paraId="72776811" w14:textId="77777777" w:rsidR="005156A8" w:rsidRPr="005156A8" w:rsidRDefault="005156A8" w:rsidP="005156A8">
      <w:pPr>
        <w:pStyle w:val="isselectedend"/>
        <w:rPr>
          <w:rFonts w:ascii="Arial" w:hAnsi="Arial" w:cs="Arial"/>
        </w:rPr>
      </w:pPr>
      <w:r w:rsidRPr="005156A8">
        <w:rPr>
          <w:rFonts w:ascii="Arial" w:hAnsi="Arial" w:cs="Arial"/>
        </w:rPr>
        <w:t>Daarbij nemen wij ook de boodschap mee om niet alles tegelijkertijd te willen. We willen gericht keuzes maken, ontwikkelingen de tijd geven om te beklijven, successen vieren en vooral voortbouwen op wat al goed gaat.</w:t>
      </w:r>
    </w:p>
    <w:p w14:paraId="69E0495D" w14:textId="77777777" w:rsidR="005156A8" w:rsidRPr="005156A8" w:rsidRDefault="005156A8" w:rsidP="005156A8">
      <w:pPr>
        <w:pStyle w:val="isselectedend"/>
        <w:rPr>
          <w:rFonts w:ascii="Arial" w:hAnsi="Arial" w:cs="Arial"/>
        </w:rPr>
      </w:pPr>
      <w:r w:rsidRPr="005156A8">
        <w:rPr>
          <w:rFonts w:ascii="Arial" w:hAnsi="Arial" w:cs="Arial"/>
        </w:rPr>
        <w:t>Onze ambitie voor de komende vijf jaar is helder: bij de volgende visitatie willen we niet alleen kunnen vertellen wat Dalton op De Meander betekent, maar willen we dat dit vanzelfsprekend zichtbaar, voelbaar en hoorbaar is in de hele school. In leerlingen die weten wat ze leren, keuzes durven maken en verantwoordelijkheid nemen. In leerkrachten die vertrouwen geven en steeds meer coachend handelen. En in een team dat vanuit één gezamenlijke Daltonvisie blijft leren en ontwikkelen.</w:t>
      </w:r>
    </w:p>
    <w:p w14:paraId="5C6B51EB" w14:textId="77777777" w:rsidR="005156A8" w:rsidRPr="005156A8" w:rsidRDefault="005156A8" w:rsidP="005156A8">
      <w:pPr>
        <w:pStyle w:val="Normaalweb"/>
        <w:rPr>
          <w:rFonts w:ascii="Arial" w:hAnsi="Arial" w:cs="Arial"/>
        </w:rPr>
      </w:pPr>
      <w:r w:rsidRPr="005156A8">
        <w:rPr>
          <w:rFonts w:ascii="Arial" w:hAnsi="Arial" w:cs="Arial"/>
        </w:rPr>
        <w:t>Daar gaan we de komende vijf jaar met vertrouwen, plezier en ambitie samen aan verder bouwen.</w:t>
      </w:r>
    </w:p>
    <w:p w14:paraId="521E27BB" w14:textId="77777777" w:rsidR="004D500D" w:rsidRPr="005156A8" w:rsidRDefault="004D500D" w:rsidP="004D500D">
      <w:pPr>
        <w:rPr>
          <w:lang w:val="nl-NL"/>
        </w:rPr>
      </w:pPr>
    </w:p>
    <w:p w14:paraId="1E842D21" w14:textId="77777777" w:rsidR="00C350FF" w:rsidRDefault="00C350FF"/>
    <w:p w14:paraId="4FC41444" w14:textId="77777777" w:rsidR="00C350FF" w:rsidRDefault="00C350FF"/>
    <w:p w14:paraId="304A6745" w14:textId="77777777" w:rsidR="00C350FF" w:rsidRDefault="00C14600">
      <w:r>
        <w:br w:type="page"/>
      </w:r>
    </w:p>
    <w:p w14:paraId="3168917E" w14:textId="77777777" w:rsidR="00C350FF" w:rsidRDefault="00C14600">
      <w:pPr>
        <w:pStyle w:val="Kop3"/>
        <w:rPr>
          <w:color w:val="5C8E26"/>
        </w:rPr>
      </w:pPr>
      <w:bookmarkStart w:id="44" w:name="_heading=h.vfplbo7w6ceg" w:colFirst="0" w:colLast="0"/>
      <w:bookmarkEnd w:id="44"/>
      <w:r>
        <w:rPr>
          <w:color w:val="5C8E26"/>
        </w:rPr>
        <w:lastRenderedPageBreak/>
        <w:t xml:space="preserve">Plan van aanpak m.b.t. uitwerking aanbevelingen </w:t>
      </w:r>
    </w:p>
    <w:p w14:paraId="43AE0014" w14:textId="77777777" w:rsidR="000A01F2" w:rsidRPr="000A01F2" w:rsidRDefault="000A01F2" w:rsidP="000A01F2">
      <w:pPr>
        <w:spacing w:before="100" w:beforeAutospacing="1" w:after="100" w:afterAutospacing="1" w:line="240" w:lineRule="auto"/>
        <w:outlineLvl w:val="1"/>
        <w:rPr>
          <w:rFonts w:eastAsia="Times New Roman"/>
          <w:b/>
          <w:bCs/>
          <w:sz w:val="36"/>
          <w:szCs w:val="36"/>
          <w:lang w:val="nl-NL"/>
        </w:rPr>
      </w:pPr>
      <w:r w:rsidRPr="000A01F2">
        <w:rPr>
          <w:rFonts w:eastAsia="Times New Roman"/>
          <w:b/>
          <w:bCs/>
          <w:sz w:val="36"/>
          <w:szCs w:val="36"/>
          <w:lang w:val="nl-NL"/>
        </w:rPr>
        <w:t>Centrale ambitie 2026–2031</w:t>
      </w:r>
    </w:p>
    <w:p w14:paraId="0545C58E" w14:textId="77777777" w:rsidR="000A01F2" w:rsidRPr="000A01F2" w:rsidRDefault="000A01F2" w:rsidP="000A01F2">
      <w:pPr>
        <w:spacing w:before="100" w:beforeAutospacing="1" w:after="100" w:afterAutospacing="1" w:line="240" w:lineRule="auto"/>
        <w:rPr>
          <w:rFonts w:eastAsia="Times New Roman"/>
          <w:sz w:val="24"/>
          <w:szCs w:val="24"/>
          <w:lang w:val="nl-NL"/>
        </w:rPr>
      </w:pPr>
      <w:r w:rsidRPr="000A01F2">
        <w:rPr>
          <w:rFonts w:eastAsia="Times New Roman"/>
          <w:b/>
          <w:bCs/>
          <w:sz w:val="24"/>
          <w:szCs w:val="24"/>
          <w:lang w:val="nl-NL"/>
        </w:rPr>
        <w:t xml:space="preserve">Van </w:t>
      </w:r>
      <w:proofErr w:type="spellStart"/>
      <w:r w:rsidRPr="000A01F2">
        <w:rPr>
          <w:rFonts w:eastAsia="Times New Roman"/>
          <w:b/>
          <w:bCs/>
          <w:sz w:val="24"/>
          <w:szCs w:val="24"/>
          <w:lang w:val="nl-NL"/>
        </w:rPr>
        <w:t>leerkrachtgestuurd</w:t>
      </w:r>
      <w:proofErr w:type="spellEnd"/>
      <w:r w:rsidRPr="000A01F2">
        <w:rPr>
          <w:rFonts w:eastAsia="Times New Roman"/>
          <w:b/>
          <w:bCs/>
          <w:sz w:val="24"/>
          <w:szCs w:val="24"/>
          <w:lang w:val="nl-NL"/>
        </w:rPr>
        <w:t xml:space="preserve"> naar steeds meer </w:t>
      </w:r>
      <w:proofErr w:type="spellStart"/>
      <w:r w:rsidRPr="000A01F2">
        <w:rPr>
          <w:rFonts w:eastAsia="Times New Roman"/>
          <w:b/>
          <w:bCs/>
          <w:sz w:val="24"/>
          <w:szCs w:val="24"/>
          <w:lang w:val="nl-NL"/>
        </w:rPr>
        <w:t>leerlinggestuurd</w:t>
      </w:r>
      <w:proofErr w:type="spellEnd"/>
      <w:r w:rsidRPr="000A01F2">
        <w:rPr>
          <w:rFonts w:eastAsia="Times New Roman"/>
          <w:b/>
          <w:bCs/>
          <w:sz w:val="24"/>
          <w:szCs w:val="24"/>
          <w:lang w:val="nl-NL"/>
        </w:rPr>
        <w:t xml:space="preserve"> Daltononderwijs.</w:t>
      </w:r>
    </w:p>
    <w:p w14:paraId="60B88B3C" w14:textId="77777777" w:rsidR="000A01F2" w:rsidRPr="000A01F2" w:rsidRDefault="000A01F2" w:rsidP="000A01F2">
      <w:p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In de komende vijf jaar werken wij gericht aan twee met elkaar verbonden aanbevelingen:</w:t>
      </w:r>
    </w:p>
    <w:p w14:paraId="22C274E9" w14:textId="77777777" w:rsidR="000A01F2" w:rsidRPr="000A01F2" w:rsidRDefault="000A01F2" w:rsidP="000A01F2">
      <w:pPr>
        <w:numPr>
          <w:ilvl w:val="0"/>
          <w:numId w:val="13"/>
        </w:num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Het ontwikkelen en borgen van een duidelijke doorgaande lijn van dagtaak naar weektaak, met een herkenbare opbouw in inhoud, werkomvang, inzet, vormgeving, planning en reflectie.</w:t>
      </w:r>
    </w:p>
    <w:p w14:paraId="190BC8A4" w14:textId="77777777" w:rsidR="000A01F2" w:rsidRPr="000A01F2" w:rsidRDefault="000A01F2" w:rsidP="000A01F2">
      <w:pPr>
        <w:numPr>
          <w:ilvl w:val="0"/>
          <w:numId w:val="13"/>
        </w:num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Het vertalen van onze uitgebreide Daltonleerlijnen naar compacte, praktische en bruikbare leerlijnen die dagelijks richting geven aan het handelen van leerlingen en leerkrachten.</w:t>
      </w:r>
    </w:p>
    <w:p w14:paraId="741D05AE" w14:textId="77777777" w:rsidR="000A01F2" w:rsidRPr="000A01F2" w:rsidRDefault="000A01F2" w:rsidP="000A01F2">
      <w:p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Het uiteindelijke doel is dat Dalton niet alleen zichtbaar is in onze organisatie en materialen, maar vooral in het gedrag van onze leerlingen: leerlingen die steeds zelfstandiger keuzes maken, verantwoordelijkheid nemen, samenwerken, reflecteren en hun eigen leerproces leren sturen.</w:t>
      </w:r>
    </w:p>
    <w:p w14:paraId="186FD6B4" w14:textId="77777777" w:rsidR="000A01F2" w:rsidRPr="000A01F2" w:rsidRDefault="000A01F2" w:rsidP="000A01F2">
      <w:pPr>
        <w:spacing w:before="100" w:beforeAutospacing="1" w:after="100" w:afterAutospacing="1" w:line="240" w:lineRule="auto"/>
        <w:outlineLvl w:val="2"/>
        <w:rPr>
          <w:rFonts w:eastAsia="Times New Roman"/>
          <w:b/>
          <w:bCs/>
          <w:sz w:val="27"/>
          <w:szCs w:val="27"/>
          <w:lang w:val="nl-NL"/>
        </w:rPr>
      </w:pPr>
      <w:r w:rsidRPr="000A01F2">
        <w:rPr>
          <w:rFonts w:eastAsia="Times New Roman"/>
          <w:b/>
          <w:bCs/>
          <w:sz w:val="27"/>
          <w:szCs w:val="27"/>
          <w:lang w:val="nl-NL"/>
        </w:rPr>
        <w:t>Schooljaar 2026–2027 – Vereenvoudigen en gezamenlijk kader bepalen</w:t>
      </w:r>
    </w:p>
    <w:p w14:paraId="158C7FD9" w14:textId="77777777" w:rsidR="000A01F2" w:rsidRPr="000A01F2" w:rsidRDefault="000A01F2" w:rsidP="000A01F2">
      <w:p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Doel: Van veel goede voorbeelden en uitgebreide documenten naar één gezamenlijke en werkbare basis.</w:t>
      </w:r>
    </w:p>
    <w:p w14:paraId="4A11741C" w14:textId="77777777" w:rsidR="000A01F2" w:rsidRPr="000A01F2" w:rsidRDefault="000A01F2" w:rsidP="000A01F2">
      <w:p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Acties</w:t>
      </w:r>
    </w:p>
    <w:p w14:paraId="1AA02C91" w14:textId="77777777" w:rsidR="000A01F2" w:rsidRPr="000A01F2" w:rsidRDefault="000A01F2" w:rsidP="000A01F2">
      <w:pPr>
        <w:numPr>
          <w:ilvl w:val="0"/>
          <w:numId w:val="14"/>
        </w:num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De huidige dag- en weektaken van alle groepen inventariseren en vergelijken.</w:t>
      </w:r>
    </w:p>
    <w:p w14:paraId="0DDA7AB7" w14:textId="77777777" w:rsidR="000A01F2" w:rsidRPr="000A01F2" w:rsidRDefault="000A01F2" w:rsidP="000A01F2">
      <w:pPr>
        <w:numPr>
          <w:ilvl w:val="0"/>
          <w:numId w:val="14"/>
        </w:num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 xml:space="preserve">Samen bepalen welke onderdelen </w:t>
      </w:r>
      <w:proofErr w:type="spellStart"/>
      <w:r w:rsidRPr="000A01F2">
        <w:rPr>
          <w:rFonts w:eastAsia="Times New Roman"/>
          <w:sz w:val="24"/>
          <w:szCs w:val="24"/>
          <w:lang w:val="nl-NL"/>
        </w:rPr>
        <w:t>schoolbreed</w:t>
      </w:r>
      <w:proofErr w:type="spellEnd"/>
      <w:r w:rsidRPr="000A01F2">
        <w:rPr>
          <w:rFonts w:eastAsia="Times New Roman"/>
          <w:sz w:val="24"/>
          <w:szCs w:val="24"/>
          <w:lang w:val="nl-NL"/>
        </w:rPr>
        <w:t xml:space="preserve"> herkenbaar moeten zijn en welke ruimte er per bouw blijft.</w:t>
      </w:r>
    </w:p>
    <w:p w14:paraId="11A26F43" w14:textId="77777777" w:rsidR="000A01F2" w:rsidRPr="000A01F2" w:rsidRDefault="000A01F2" w:rsidP="000A01F2">
      <w:pPr>
        <w:numPr>
          <w:ilvl w:val="0"/>
          <w:numId w:val="14"/>
        </w:num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Een doorgaande lijn ontwerpen van planbord/dagtaak in de onderbouw naar een volwaardige weektaak in de bovenbouw.</w:t>
      </w:r>
    </w:p>
    <w:p w14:paraId="1F931A55" w14:textId="77777777" w:rsidR="000A01F2" w:rsidRPr="000A01F2" w:rsidRDefault="000A01F2" w:rsidP="000A01F2">
      <w:pPr>
        <w:numPr>
          <w:ilvl w:val="0"/>
          <w:numId w:val="14"/>
        </w:num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De bestaande Daltonleerlijnen terugbrengen tot compacte, praktische leerlijnen per kernwaarde.</w:t>
      </w:r>
    </w:p>
    <w:p w14:paraId="6966032C" w14:textId="77777777" w:rsidR="000A01F2" w:rsidRPr="000A01F2" w:rsidRDefault="000A01F2" w:rsidP="000A01F2">
      <w:pPr>
        <w:numPr>
          <w:ilvl w:val="0"/>
          <w:numId w:val="14"/>
        </w:num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Per bouw bepalen welk leerlinggedrag en welk leerkrachtgedrag we verwachten.</w:t>
      </w:r>
    </w:p>
    <w:p w14:paraId="09949617" w14:textId="77777777" w:rsidR="000A01F2" w:rsidRPr="000A01F2" w:rsidRDefault="000A01F2" w:rsidP="000A01F2">
      <w:pPr>
        <w:numPr>
          <w:ilvl w:val="0"/>
          <w:numId w:val="14"/>
        </w:num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Bestaande goede voorbeelden binnen de school gebruiken als proeftuin.</w:t>
      </w:r>
    </w:p>
    <w:p w14:paraId="244EA16F" w14:textId="77777777" w:rsidR="000A01F2" w:rsidRPr="000A01F2" w:rsidRDefault="000A01F2" w:rsidP="000A01F2">
      <w:pPr>
        <w:numPr>
          <w:ilvl w:val="0"/>
          <w:numId w:val="14"/>
        </w:num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De Daltoncoördinator voert groepsbezoeken uit en verzamelt samen met het team voorbeelden en ontwikkelpunten.</w:t>
      </w:r>
    </w:p>
    <w:p w14:paraId="7793F830" w14:textId="77777777" w:rsidR="000A01F2" w:rsidRPr="000A01F2" w:rsidRDefault="000A01F2" w:rsidP="000A01F2">
      <w:pPr>
        <w:numPr>
          <w:ilvl w:val="0"/>
          <w:numId w:val="14"/>
        </w:num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De aanbevelingen worden opgenomen in het jaarplan en besproken binnen de leerteams/werkgroepen.</w:t>
      </w:r>
    </w:p>
    <w:p w14:paraId="02A5339D" w14:textId="77777777" w:rsidR="000A01F2" w:rsidRPr="000A01F2" w:rsidRDefault="000A01F2" w:rsidP="000A01F2">
      <w:pPr>
        <w:spacing w:before="100" w:beforeAutospacing="1" w:after="100" w:afterAutospacing="1" w:line="240" w:lineRule="auto"/>
        <w:rPr>
          <w:rFonts w:eastAsia="Times New Roman"/>
          <w:sz w:val="24"/>
          <w:szCs w:val="24"/>
          <w:lang w:val="nl-NL"/>
        </w:rPr>
      </w:pPr>
      <w:r w:rsidRPr="000A01F2">
        <w:rPr>
          <w:rFonts w:eastAsia="Times New Roman"/>
          <w:b/>
          <w:bCs/>
          <w:sz w:val="24"/>
          <w:szCs w:val="24"/>
          <w:lang w:val="nl-NL"/>
        </w:rPr>
        <w:t>Resultaat eind 2026–2027:</w:t>
      </w:r>
      <w:r w:rsidRPr="000A01F2">
        <w:rPr>
          <w:rFonts w:eastAsia="Times New Roman"/>
          <w:sz w:val="24"/>
          <w:szCs w:val="24"/>
          <w:lang w:val="nl-NL"/>
        </w:rPr>
        <w:br/>
        <w:t>Er ligt een gezamenlijk concept voor de doorgaande lijn dag-/weektaak en een eerste compacte versie van de Daltonleerlijnen. Het team kent de gezamenlijke uitgangspunten en gebruikt dezelfde taal.</w:t>
      </w:r>
    </w:p>
    <w:p w14:paraId="16B9D059" w14:textId="77777777" w:rsidR="000A01F2" w:rsidRPr="000A01F2" w:rsidRDefault="000A01F2" w:rsidP="000A01F2">
      <w:pPr>
        <w:spacing w:before="100" w:beforeAutospacing="1" w:after="100" w:afterAutospacing="1" w:line="240" w:lineRule="auto"/>
        <w:outlineLvl w:val="2"/>
        <w:rPr>
          <w:rFonts w:eastAsia="Times New Roman"/>
          <w:b/>
          <w:bCs/>
          <w:sz w:val="27"/>
          <w:szCs w:val="27"/>
          <w:lang w:val="nl-NL"/>
        </w:rPr>
      </w:pPr>
      <w:r w:rsidRPr="000A01F2">
        <w:rPr>
          <w:rFonts w:eastAsia="Times New Roman"/>
          <w:b/>
          <w:bCs/>
          <w:sz w:val="27"/>
          <w:szCs w:val="27"/>
          <w:lang w:val="nl-NL"/>
        </w:rPr>
        <w:lastRenderedPageBreak/>
        <w:t xml:space="preserve">Schooljaar 2027–2028 – Uitproberen en </w:t>
      </w:r>
      <w:proofErr w:type="spellStart"/>
      <w:r w:rsidRPr="000A01F2">
        <w:rPr>
          <w:rFonts w:eastAsia="Times New Roman"/>
          <w:b/>
          <w:bCs/>
          <w:sz w:val="27"/>
          <w:szCs w:val="27"/>
          <w:lang w:val="nl-NL"/>
        </w:rPr>
        <w:t>leerlingruimte</w:t>
      </w:r>
      <w:proofErr w:type="spellEnd"/>
      <w:r w:rsidRPr="000A01F2">
        <w:rPr>
          <w:rFonts w:eastAsia="Times New Roman"/>
          <w:b/>
          <w:bCs/>
          <w:sz w:val="27"/>
          <w:szCs w:val="27"/>
          <w:lang w:val="nl-NL"/>
        </w:rPr>
        <w:t xml:space="preserve"> vergroten</w:t>
      </w:r>
    </w:p>
    <w:p w14:paraId="717AB6A8" w14:textId="77777777" w:rsidR="000A01F2" w:rsidRPr="000A01F2" w:rsidRDefault="000A01F2" w:rsidP="000A01F2">
      <w:p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Doel: De nieuwe doorgaande lijnen worden zichtbaar in alle groepen en leerlingen krijgen aantoonbaar meer verantwoordelijkheid.</w:t>
      </w:r>
    </w:p>
    <w:p w14:paraId="0BBE3116" w14:textId="77777777" w:rsidR="000A01F2" w:rsidRPr="000A01F2" w:rsidRDefault="000A01F2" w:rsidP="000A01F2">
      <w:p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Acties</w:t>
      </w:r>
    </w:p>
    <w:p w14:paraId="1A6DDBC2" w14:textId="77777777" w:rsidR="000A01F2" w:rsidRPr="000A01F2" w:rsidRDefault="000A01F2" w:rsidP="000A01F2">
      <w:pPr>
        <w:numPr>
          <w:ilvl w:val="0"/>
          <w:numId w:val="15"/>
        </w:num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De nieuwe dag- en weektaken worden in alle bouwen uitgeprobeerd.</w:t>
      </w:r>
    </w:p>
    <w:p w14:paraId="03944EE3" w14:textId="77777777" w:rsidR="000A01F2" w:rsidRPr="000A01F2" w:rsidRDefault="000A01F2" w:rsidP="000A01F2">
      <w:pPr>
        <w:numPr>
          <w:ilvl w:val="0"/>
          <w:numId w:val="15"/>
        </w:num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Per bouw wordt bewust gekeken welke verantwoordelijkheden leerlingen zelf kunnen dragen.</w:t>
      </w:r>
    </w:p>
    <w:p w14:paraId="6BA310C9" w14:textId="77777777" w:rsidR="000A01F2" w:rsidRPr="000A01F2" w:rsidRDefault="000A01F2" w:rsidP="000A01F2">
      <w:pPr>
        <w:numPr>
          <w:ilvl w:val="0"/>
          <w:numId w:val="15"/>
        </w:num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Leerlingen krijgen, passend bij leeftijd en ontwikkeling, meer keuze in bijvoorbeeld volgorde, tempo, werkplek, samenwerken, hulp vragen, instructiebehoefte en verwerking.</w:t>
      </w:r>
    </w:p>
    <w:p w14:paraId="69C7E34E" w14:textId="77777777" w:rsidR="000A01F2" w:rsidRPr="000A01F2" w:rsidRDefault="000A01F2" w:rsidP="000A01F2">
      <w:pPr>
        <w:numPr>
          <w:ilvl w:val="0"/>
          <w:numId w:val="15"/>
        </w:num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Reflectie wordt een herkenbaar en functioneel onderdeel van de dag-/weektaak.</w:t>
      </w:r>
    </w:p>
    <w:p w14:paraId="346823F1" w14:textId="77777777" w:rsidR="000A01F2" w:rsidRPr="000A01F2" w:rsidRDefault="000A01F2" w:rsidP="000A01F2">
      <w:pPr>
        <w:numPr>
          <w:ilvl w:val="0"/>
          <w:numId w:val="15"/>
        </w:num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Leerlingen leren niet alleen terugkijken, maar ook vooruitkijken en hun werk plannen.</w:t>
      </w:r>
    </w:p>
    <w:p w14:paraId="1A37B104" w14:textId="77777777" w:rsidR="000A01F2" w:rsidRPr="000A01F2" w:rsidRDefault="000A01F2" w:rsidP="000A01F2">
      <w:pPr>
        <w:numPr>
          <w:ilvl w:val="0"/>
          <w:numId w:val="15"/>
        </w:num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 xml:space="preserve">Leerkrachten onderzoeken tijdens collegiale consultaties: </w:t>
      </w:r>
      <w:r w:rsidRPr="000A01F2">
        <w:rPr>
          <w:rFonts w:eastAsia="Times New Roman"/>
          <w:i/>
          <w:iCs/>
          <w:sz w:val="24"/>
          <w:szCs w:val="24"/>
          <w:lang w:val="nl-NL"/>
        </w:rPr>
        <w:t>Waar stuur ik nog en waar kan ik loslaten?</w:t>
      </w:r>
    </w:p>
    <w:p w14:paraId="658E9F79" w14:textId="77777777" w:rsidR="000A01F2" w:rsidRPr="000A01F2" w:rsidRDefault="000A01F2" w:rsidP="000A01F2">
      <w:pPr>
        <w:numPr>
          <w:ilvl w:val="0"/>
          <w:numId w:val="15"/>
        </w:num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De leerlingenraad en klassenvergaderingen worden gebruikt om feedback van leerlingen op de nieuwe werkwijze op te halen.</w:t>
      </w:r>
    </w:p>
    <w:p w14:paraId="2B88C790" w14:textId="77777777" w:rsidR="000A01F2" w:rsidRPr="000A01F2" w:rsidRDefault="000A01F2" w:rsidP="000A01F2">
      <w:pPr>
        <w:numPr>
          <w:ilvl w:val="0"/>
          <w:numId w:val="15"/>
        </w:num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Aan het einde van het schooljaar worden de ervaringen geëvalueerd en worden de leerlijnen en taken bijgesteld.</w:t>
      </w:r>
    </w:p>
    <w:p w14:paraId="395CBAA7" w14:textId="77777777" w:rsidR="000A01F2" w:rsidRPr="000A01F2" w:rsidRDefault="000A01F2" w:rsidP="000A01F2">
      <w:pPr>
        <w:spacing w:before="100" w:beforeAutospacing="1" w:after="100" w:afterAutospacing="1" w:line="240" w:lineRule="auto"/>
        <w:rPr>
          <w:rFonts w:eastAsia="Times New Roman"/>
          <w:sz w:val="24"/>
          <w:szCs w:val="24"/>
          <w:lang w:val="nl-NL"/>
        </w:rPr>
      </w:pPr>
      <w:r w:rsidRPr="000A01F2">
        <w:rPr>
          <w:rFonts w:eastAsia="Times New Roman"/>
          <w:b/>
          <w:bCs/>
          <w:sz w:val="24"/>
          <w:szCs w:val="24"/>
          <w:lang w:val="nl-NL"/>
        </w:rPr>
        <w:t>Resultaat eind 2027–2028:</w:t>
      </w:r>
      <w:r w:rsidRPr="000A01F2">
        <w:rPr>
          <w:rFonts w:eastAsia="Times New Roman"/>
          <w:sz w:val="24"/>
          <w:szCs w:val="24"/>
          <w:lang w:val="nl-NL"/>
        </w:rPr>
        <w:br/>
        <w:t>In iedere groep is de doorgaande ontwikkeling van dagtaak naar weektaak herkenbaar. Leerlingen kunnen uitleggen welke keuzes zij hebben en welke verantwoordelijkheid daarbij hoort.</w:t>
      </w:r>
    </w:p>
    <w:p w14:paraId="35715C41" w14:textId="77777777" w:rsidR="000A01F2" w:rsidRPr="000A01F2" w:rsidRDefault="000A01F2" w:rsidP="000A01F2">
      <w:pPr>
        <w:spacing w:before="100" w:beforeAutospacing="1" w:after="100" w:afterAutospacing="1" w:line="240" w:lineRule="auto"/>
        <w:outlineLvl w:val="2"/>
        <w:rPr>
          <w:rFonts w:eastAsia="Times New Roman"/>
          <w:b/>
          <w:bCs/>
          <w:sz w:val="27"/>
          <w:szCs w:val="27"/>
          <w:lang w:val="nl-NL"/>
        </w:rPr>
      </w:pPr>
      <w:r w:rsidRPr="000A01F2">
        <w:rPr>
          <w:rFonts w:eastAsia="Times New Roman"/>
          <w:b/>
          <w:bCs/>
          <w:sz w:val="27"/>
          <w:szCs w:val="27"/>
          <w:lang w:val="nl-NL"/>
        </w:rPr>
        <w:t>Schooljaar 2028–2029 – Verdiepen: van plannen naar eigenaarschap</w:t>
      </w:r>
    </w:p>
    <w:p w14:paraId="58ECFD4F" w14:textId="77777777" w:rsidR="000A01F2" w:rsidRPr="000A01F2" w:rsidRDefault="000A01F2" w:rsidP="000A01F2">
      <w:p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Doel: De dag- en weektaak ontwikkelt zich van een organisatorisch instrument naar een instrument voor doelgericht leren.</w:t>
      </w:r>
    </w:p>
    <w:p w14:paraId="16BE956C" w14:textId="77777777" w:rsidR="000A01F2" w:rsidRPr="000A01F2" w:rsidRDefault="000A01F2" w:rsidP="000A01F2">
      <w:p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Acties</w:t>
      </w:r>
    </w:p>
    <w:p w14:paraId="2876FBEB" w14:textId="77777777" w:rsidR="000A01F2" w:rsidRPr="000A01F2" w:rsidRDefault="000A01F2" w:rsidP="000A01F2">
      <w:pPr>
        <w:numPr>
          <w:ilvl w:val="0"/>
          <w:numId w:val="16"/>
        </w:num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Lesdoelen, weekdoelen en waar passend persoonlijke leerdoelen worden sterker met elkaar verbonden.</w:t>
      </w:r>
    </w:p>
    <w:p w14:paraId="77AB3C3C" w14:textId="77777777" w:rsidR="000A01F2" w:rsidRPr="000A01F2" w:rsidRDefault="000A01F2" w:rsidP="000A01F2">
      <w:pPr>
        <w:numPr>
          <w:ilvl w:val="0"/>
          <w:numId w:val="16"/>
        </w:num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Leerlingen gebruiken hun taak actief gedurende de dag om te plannen, bij te sturen en te reflecteren.</w:t>
      </w:r>
    </w:p>
    <w:p w14:paraId="7F32D024" w14:textId="77777777" w:rsidR="000A01F2" w:rsidRPr="000A01F2" w:rsidRDefault="000A01F2" w:rsidP="000A01F2">
      <w:pPr>
        <w:numPr>
          <w:ilvl w:val="0"/>
          <w:numId w:val="16"/>
        </w:num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Leerlingen leren steeds beter inschatten welke instructie, ondersteuning of uitdaging zij nodig hebben.</w:t>
      </w:r>
    </w:p>
    <w:p w14:paraId="5B67E924" w14:textId="77777777" w:rsidR="000A01F2" w:rsidRPr="000A01F2" w:rsidRDefault="000A01F2" w:rsidP="000A01F2">
      <w:pPr>
        <w:numPr>
          <w:ilvl w:val="0"/>
          <w:numId w:val="16"/>
        </w:num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Leerkrachten bouwen sturing af wanneer leerlingen laten zien dat zij meer verantwoordelijkheid aankunnen.</w:t>
      </w:r>
    </w:p>
    <w:p w14:paraId="3C67F1DB" w14:textId="77777777" w:rsidR="000A01F2" w:rsidRPr="000A01F2" w:rsidRDefault="000A01F2" w:rsidP="000A01F2">
      <w:pPr>
        <w:numPr>
          <w:ilvl w:val="0"/>
          <w:numId w:val="16"/>
        </w:num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 xml:space="preserve">Reflectie richt zich nadrukkelijk op zowel resultaat als proces: </w:t>
      </w:r>
      <w:r w:rsidRPr="000A01F2">
        <w:rPr>
          <w:rFonts w:eastAsia="Times New Roman"/>
          <w:i/>
          <w:iCs/>
          <w:sz w:val="24"/>
          <w:szCs w:val="24"/>
          <w:lang w:val="nl-NL"/>
        </w:rPr>
        <w:t>Wat wilde ik leren? Welke keuze heb ik gemaakt? Wat werkte? Wat heb ik de volgende keer nodig?</w:t>
      </w:r>
    </w:p>
    <w:p w14:paraId="7AB627FC" w14:textId="77777777" w:rsidR="000A01F2" w:rsidRPr="000A01F2" w:rsidRDefault="000A01F2" w:rsidP="000A01F2">
      <w:pPr>
        <w:numPr>
          <w:ilvl w:val="0"/>
          <w:numId w:val="16"/>
        </w:num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Tijdens groepsbezoeken wordt specifiek gekeken naar zichtbaar leerlinggedrag vanuit de Daltonkernwaarden.</w:t>
      </w:r>
    </w:p>
    <w:p w14:paraId="3928EF0D" w14:textId="77777777" w:rsidR="000A01F2" w:rsidRPr="000A01F2" w:rsidRDefault="000A01F2" w:rsidP="000A01F2">
      <w:pPr>
        <w:numPr>
          <w:ilvl w:val="0"/>
          <w:numId w:val="16"/>
        </w:num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 xml:space="preserve">Goede praktijkvoorbeelden worden </w:t>
      </w:r>
      <w:proofErr w:type="spellStart"/>
      <w:r w:rsidRPr="000A01F2">
        <w:rPr>
          <w:rFonts w:eastAsia="Times New Roman"/>
          <w:sz w:val="24"/>
          <w:szCs w:val="24"/>
          <w:lang w:val="nl-NL"/>
        </w:rPr>
        <w:t>schoolbreed</w:t>
      </w:r>
      <w:proofErr w:type="spellEnd"/>
      <w:r w:rsidRPr="000A01F2">
        <w:rPr>
          <w:rFonts w:eastAsia="Times New Roman"/>
          <w:sz w:val="24"/>
          <w:szCs w:val="24"/>
          <w:lang w:val="nl-NL"/>
        </w:rPr>
        <w:t xml:space="preserve"> gedeeld.</w:t>
      </w:r>
    </w:p>
    <w:p w14:paraId="72678CFA" w14:textId="77777777" w:rsidR="000A01F2" w:rsidRPr="000A01F2" w:rsidRDefault="000A01F2" w:rsidP="000A01F2">
      <w:pPr>
        <w:numPr>
          <w:ilvl w:val="0"/>
          <w:numId w:val="16"/>
        </w:num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lastRenderedPageBreak/>
        <w:t>Ouders worden nadrukkelijker geïnformeerd over de ontwikkeling en betekenis van Dalton binnen De Meander.</w:t>
      </w:r>
    </w:p>
    <w:p w14:paraId="09984910" w14:textId="77777777" w:rsidR="000A01F2" w:rsidRPr="000A01F2" w:rsidRDefault="000A01F2" w:rsidP="000A01F2">
      <w:pPr>
        <w:spacing w:before="100" w:beforeAutospacing="1" w:after="100" w:afterAutospacing="1" w:line="240" w:lineRule="auto"/>
        <w:rPr>
          <w:rFonts w:eastAsia="Times New Roman"/>
          <w:sz w:val="24"/>
          <w:szCs w:val="24"/>
          <w:lang w:val="nl-NL"/>
        </w:rPr>
      </w:pPr>
      <w:r w:rsidRPr="000A01F2">
        <w:rPr>
          <w:rFonts w:eastAsia="Times New Roman"/>
          <w:b/>
          <w:bCs/>
          <w:sz w:val="24"/>
          <w:szCs w:val="24"/>
          <w:lang w:val="nl-NL"/>
        </w:rPr>
        <w:t>Resultaat eind 2028–2029:</w:t>
      </w:r>
      <w:r w:rsidRPr="000A01F2">
        <w:rPr>
          <w:rFonts w:eastAsia="Times New Roman"/>
          <w:sz w:val="24"/>
          <w:szCs w:val="24"/>
          <w:lang w:val="nl-NL"/>
        </w:rPr>
        <w:br/>
        <w:t>Leerlingen gebruiken de dag-/weektaak steeds zelfstandiger als middel om hun leren te organiseren. Dalton is daardoor minder afhankelijk van wat de leerkracht organiseert en steeds meer zichtbaar in wat leerlingen zelf doen.</w:t>
      </w:r>
    </w:p>
    <w:p w14:paraId="32379034" w14:textId="77777777" w:rsidR="000A01F2" w:rsidRPr="000A01F2" w:rsidRDefault="000A01F2" w:rsidP="000A01F2">
      <w:pPr>
        <w:spacing w:before="100" w:beforeAutospacing="1" w:after="100" w:afterAutospacing="1" w:line="240" w:lineRule="auto"/>
        <w:outlineLvl w:val="2"/>
        <w:rPr>
          <w:rFonts w:eastAsia="Times New Roman"/>
          <w:b/>
          <w:bCs/>
          <w:sz w:val="27"/>
          <w:szCs w:val="27"/>
          <w:lang w:val="nl-NL"/>
        </w:rPr>
      </w:pPr>
      <w:r w:rsidRPr="000A01F2">
        <w:rPr>
          <w:rFonts w:eastAsia="Times New Roman"/>
          <w:b/>
          <w:bCs/>
          <w:sz w:val="27"/>
          <w:szCs w:val="27"/>
          <w:lang w:val="nl-NL"/>
        </w:rPr>
        <w:t>Schooljaar 2029–2030 – Borgen en verbinden</w:t>
      </w:r>
    </w:p>
    <w:p w14:paraId="18A3E6DF" w14:textId="77777777" w:rsidR="000A01F2" w:rsidRPr="000A01F2" w:rsidRDefault="000A01F2" w:rsidP="000A01F2">
      <w:p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Doel: De ontwikkelde werkwijze wordt een vanzelfsprekend onderdeel van het onderwijs op De Meander.</w:t>
      </w:r>
    </w:p>
    <w:p w14:paraId="62DCB387" w14:textId="77777777" w:rsidR="000A01F2" w:rsidRPr="000A01F2" w:rsidRDefault="000A01F2" w:rsidP="000A01F2">
      <w:p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Acties</w:t>
      </w:r>
    </w:p>
    <w:p w14:paraId="47E03CED" w14:textId="77777777" w:rsidR="000A01F2" w:rsidRPr="000A01F2" w:rsidRDefault="000A01F2" w:rsidP="000A01F2">
      <w:pPr>
        <w:numPr>
          <w:ilvl w:val="0"/>
          <w:numId w:val="17"/>
        </w:num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De definitieve doorgaande lijn dag-/weektaak wordt vastgelegd in een compacte kwaliteitskaart.</w:t>
      </w:r>
    </w:p>
    <w:p w14:paraId="008E25BF" w14:textId="77777777" w:rsidR="000A01F2" w:rsidRPr="000A01F2" w:rsidRDefault="000A01F2" w:rsidP="000A01F2">
      <w:pPr>
        <w:numPr>
          <w:ilvl w:val="0"/>
          <w:numId w:val="17"/>
        </w:num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De praktische Daltonleerlijnen worden definitief vastgesteld en gekoppeld aan observaties en groepsbezoeken.</w:t>
      </w:r>
    </w:p>
    <w:p w14:paraId="684AB519" w14:textId="77777777" w:rsidR="000A01F2" w:rsidRPr="000A01F2" w:rsidRDefault="000A01F2" w:rsidP="000A01F2">
      <w:pPr>
        <w:numPr>
          <w:ilvl w:val="0"/>
          <w:numId w:val="17"/>
        </w:num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Dalton wordt expliciet onderdeel van de kwaliteitscyclus en schoolbesprekingen.</w:t>
      </w:r>
    </w:p>
    <w:p w14:paraId="15128070" w14:textId="77777777" w:rsidR="000A01F2" w:rsidRPr="000A01F2" w:rsidRDefault="000A01F2" w:rsidP="000A01F2">
      <w:pPr>
        <w:numPr>
          <w:ilvl w:val="0"/>
          <w:numId w:val="17"/>
        </w:num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Nieuwe medewerkers worden vanaf de start meegenomen in de Daltonwerkwijze.</w:t>
      </w:r>
    </w:p>
    <w:p w14:paraId="01D60D67" w14:textId="77777777" w:rsidR="000A01F2" w:rsidRPr="000A01F2" w:rsidRDefault="000A01F2" w:rsidP="000A01F2">
      <w:pPr>
        <w:numPr>
          <w:ilvl w:val="0"/>
          <w:numId w:val="17"/>
        </w:num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De Daltoncoördinator bewaakt de doorgaande lijn en ondersteunt collega's.</w:t>
      </w:r>
    </w:p>
    <w:p w14:paraId="0BCCCB30" w14:textId="77777777" w:rsidR="000A01F2" w:rsidRPr="000A01F2" w:rsidRDefault="000A01F2" w:rsidP="000A01F2">
      <w:pPr>
        <w:numPr>
          <w:ilvl w:val="0"/>
          <w:numId w:val="17"/>
        </w:num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Leerlingen worden actief betrokken bij de evaluatie: herkennen zij hun eigen ontwikkeling in zelfstandigheid, verantwoordelijkheid, samenwerking en reflectie?</w:t>
      </w:r>
    </w:p>
    <w:p w14:paraId="4A9BAEB4" w14:textId="77777777" w:rsidR="000A01F2" w:rsidRPr="000A01F2" w:rsidRDefault="000A01F2" w:rsidP="000A01F2">
      <w:pPr>
        <w:numPr>
          <w:ilvl w:val="0"/>
          <w:numId w:val="17"/>
        </w:num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Ouders worden bevraagd op de herkenbaarheid van de Daltonvisie.</w:t>
      </w:r>
    </w:p>
    <w:p w14:paraId="518A1E0D" w14:textId="77777777" w:rsidR="000A01F2" w:rsidRPr="000A01F2" w:rsidRDefault="000A01F2" w:rsidP="000A01F2">
      <w:pPr>
        <w:numPr>
          <w:ilvl w:val="0"/>
          <w:numId w:val="17"/>
        </w:num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Waar mogelijk wordt verbinding gezocht met andere Daltonscholen en regionale Daltonactiviteiten om kennis en ervaringen uit te wisselen.</w:t>
      </w:r>
    </w:p>
    <w:p w14:paraId="3AAFAE24" w14:textId="77777777" w:rsidR="000A01F2" w:rsidRPr="000A01F2" w:rsidRDefault="000A01F2" w:rsidP="000A01F2">
      <w:pPr>
        <w:spacing w:before="100" w:beforeAutospacing="1" w:after="100" w:afterAutospacing="1" w:line="240" w:lineRule="auto"/>
        <w:rPr>
          <w:rFonts w:eastAsia="Times New Roman"/>
          <w:sz w:val="24"/>
          <w:szCs w:val="24"/>
          <w:lang w:val="nl-NL"/>
        </w:rPr>
      </w:pPr>
      <w:r w:rsidRPr="000A01F2">
        <w:rPr>
          <w:rFonts w:eastAsia="Times New Roman"/>
          <w:b/>
          <w:bCs/>
          <w:sz w:val="24"/>
          <w:szCs w:val="24"/>
          <w:lang w:val="nl-NL"/>
        </w:rPr>
        <w:t>Resultaat eind 2029–2030:</w:t>
      </w:r>
      <w:r w:rsidRPr="000A01F2">
        <w:rPr>
          <w:rFonts w:eastAsia="Times New Roman"/>
          <w:sz w:val="24"/>
          <w:szCs w:val="24"/>
          <w:lang w:val="nl-NL"/>
        </w:rPr>
        <w:br/>
        <w:t xml:space="preserve">Er is sprake van een herkenbare </w:t>
      </w:r>
      <w:proofErr w:type="spellStart"/>
      <w:r w:rsidRPr="000A01F2">
        <w:rPr>
          <w:rFonts w:eastAsia="Times New Roman"/>
          <w:sz w:val="24"/>
          <w:szCs w:val="24"/>
          <w:lang w:val="nl-NL"/>
        </w:rPr>
        <w:t>schoolbrede</w:t>
      </w:r>
      <w:proofErr w:type="spellEnd"/>
      <w:r w:rsidRPr="000A01F2">
        <w:rPr>
          <w:rFonts w:eastAsia="Times New Roman"/>
          <w:sz w:val="24"/>
          <w:szCs w:val="24"/>
          <w:lang w:val="nl-NL"/>
        </w:rPr>
        <w:t xml:space="preserve"> Daltonwerkwijze die niet afhankelijk is van individuele leerkrachten. Afspraken zijn compact, praktisch en terug te zien in het dagelijks handelen.</w:t>
      </w:r>
    </w:p>
    <w:p w14:paraId="00B8779E" w14:textId="77777777" w:rsidR="000A01F2" w:rsidRPr="000A01F2" w:rsidRDefault="000A01F2" w:rsidP="000A01F2">
      <w:pPr>
        <w:spacing w:before="100" w:beforeAutospacing="1" w:after="100" w:afterAutospacing="1" w:line="240" w:lineRule="auto"/>
        <w:outlineLvl w:val="2"/>
        <w:rPr>
          <w:rFonts w:eastAsia="Times New Roman"/>
          <w:b/>
          <w:bCs/>
          <w:sz w:val="27"/>
          <w:szCs w:val="27"/>
          <w:lang w:val="nl-NL"/>
        </w:rPr>
      </w:pPr>
      <w:r w:rsidRPr="000A01F2">
        <w:rPr>
          <w:rFonts w:eastAsia="Times New Roman"/>
          <w:b/>
          <w:bCs/>
          <w:sz w:val="27"/>
          <w:szCs w:val="27"/>
          <w:lang w:val="nl-NL"/>
        </w:rPr>
        <w:t>Schooljaar 2030–2031 – Evalueren en voorbereiden volgende visitatie</w:t>
      </w:r>
    </w:p>
    <w:p w14:paraId="3FD1A863" w14:textId="77777777" w:rsidR="000A01F2" w:rsidRPr="000A01F2" w:rsidRDefault="000A01F2" w:rsidP="000A01F2">
      <w:p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Doel: Zichtbaar maken dat de aanbevelingen duurzaam zijn gerealiseerd en Dalton onderdeel is geworden van de cultuur van De Meander.</w:t>
      </w:r>
    </w:p>
    <w:p w14:paraId="6935BC73" w14:textId="77777777" w:rsidR="000A01F2" w:rsidRPr="000A01F2" w:rsidRDefault="000A01F2" w:rsidP="000A01F2">
      <w:p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Acties</w:t>
      </w:r>
    </w:p>
    <w:p w14:paraId="4D8B6EF4" w14:textId="77777777" w:rsidR="000A01F2" w:rsidRPr="000A01F2" w:rsidRDefault="000A01F2" w:rsidP="000A01F2">
      <w:pPr>
        <w:numPr>
          <w:ilvl w:val="0"/>
          <w:numId w:val="18"/>
        </w:numPr>
        <w:spacing w:before="100" w:beforeAutospacing="1" w:after="100" w:afterAutospacing="1" w:line="240" w:lineRule="auto"/>
        <w:rPr>
          <w:rFonts w:eastAsia="Times New Roman"/>
          <w:sz w:val="24"/>
          <w:szCs w:val="24"/>
          <w:lang w:val="nl-NL"/>
        </w:rPr>
      </w:pPr>
      <w:proofErr w:type="spellStart"/>
      <w:r w:rsidRPr="000A01F2">
        <w:rPr>
          <w:rFonts w:eastAsia="Times New Roman"/>
          <w:sz w:val="24"/>
          <w:szCs w:val="24"/>
          <w:lang w:val="nl-NL"/>
        </w:rPr>
        <w:t>Schoolbrede</w:t>
      </w:r>
      <w:proofErr w:type="spellEnd"/>
      <w:r w:rsidRPr="000A01F2">
        <w:rPr>
          <w:rFonts w:eastAsia="Times New Roman"/>
          <w:sz w:val="24"/>
          <w:szCs w:val="24"/>
          <w:lang w:val="nl-NL"/>
        </w:rPr>
        <w:t xml:space="preserve"> evaluatie van de doorgaande lijn dag-/weektaak.</w:t>
      </w:r>
    </w:p>
    <w:p w14:paraId="792C650C" w14:textId="77777777" w:rsidR="000A01F2" w:rsidRPr="000A01F2" w:rsidRDefault="000A01F2" w:rsidP="000A01F2">
      <w:pPr>
        <w:numPr>
          <w:ilvl w:val="0"/>
          <w:numId w:val="18"/>
        </w:num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Evaluatie van de compacte Daltonleerlijnen op leerling- en leerkrachtniveau.</w:t>
      </w:r>
    </w:p>
    <w:p w14:paraId="372D7878" w14:textId="77777777" w:rsidR="000A01F2" w:rsidRPr="000A01F2" w:rsidRDefault="000A01F2" w:rsidP="000A01F2">
      <w:pPr>
        <w:numPr>
          <w:ilvl w:val="0"/>
          <w:numId w:val="18"/>
        </w:num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 xml:space="preserve">Groepsbezoeken gericht op de vraag: </w:t>
      </w:r>
      <w:r w:rsidRPr="000A01F2">
        <w:rPr>
          <w:rFonts w:eastAsia="Times New Roman"/>
          <w:i/>
          <w:iCs/>
          <w:sz w:val="24"/>
          <w:szCs w:val="24"/>
          <w:lang w:val="nl-NL"/>
        </w:rPr>
        <w:t>Is Dalton zichtbaar in het handelen van de leerling?</w:t>
      </w:r>
    </w:p>
    <w:p w14:paraId="667357DA" w14:textId="77777777" w:rsidR="000A01F2" w:rsidRPr="000A01F2" w:rsidRDefault="000A01F2" w:rsidP="000A01F2">
      <w:pPr>
        <w:numPr>
          <w:ilvl w:val="0"/>
          <w:numId w:val="18"/>
        </w:num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Gesprekken met leerlingen, leerlingenraad, team en ouders over de herkenbaarheid van de Daltonkernwaarden.</w:t>
      </w:r>
    </w:p>
    <w:p w14:paraId="71FE323D" w14:textId="77777777" w:rsidR="000A01F2" w:rsidRPr="000A01F2" w:rsidRDefault="000A01F2" w:rsidP="000A01F2">
      <w:pPr>
        <w:numPr>
          <w:ilvl w:val="0"/>
          <w:numId w:val="18"/>
        </w:num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lastRenderedPageBreak/>
        <w:t>Leerlingen laten verwoorden welke verantwoordelijkheid en keuzevrijheid zij ervaren en hoe zij hun eigen leren sturen.</w:t>
      </w:r>
    </w:p>
    <w:p w14:paraId="3FDA4B84" w14:textId="77777777" w:rsidR="000A01F2" w:rsidRPr="000A01F2" w:rsidRDefault="000A01F2" w:rsidP="000A01F2">
      <w:pPr>
        <w:numPr>
          <w:ilvl w:val="0"/>
          <w:numId w:val="18"/>
        </w:num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 xml:space="preserve">Resultaten uit observaties, </w:t>
      </w:r>
      <w:proofErr w:type="spellStart"/>
      <w:r w:rsidRPr="000A01F2">
        <w:rPr>
          <w:rFonts w:eastAsia="Times New Roman"/>
          <w:sz w:val="24"/>
          <w:szCs w:val="24"/>
          <w:lang w:val="nl-NL"/>
        </w:rPr>
        <w:t>leerlinggesprekken</w:t>
      </w:r>
      <w:proofErr w:type="spellEnd"/>
      <w:r w:rsidRPr="000A01F2">
        <w:rPr>
          <w:rFonts w:eastAsia="Times New Roman"/>
          <w:sz w:val="24"/>
          <w:szCs w:val="24"/>
          <w:lang w:val="nl-NL"/>
        </w:rPr>
        <w:t xml:space="preserve"> en evaluaties gebruiken voor de zelfevaluatie.</w:t>
      </w:r>
    </w:p>
    <w:p w14:paraId="348FDC73" w14:textId="77777777" w:rsidR="000A01F2" w:rsidRPr="000A01F2" w:rsidRDefault="000A01F2" w:rsidP="000A01F2">
      <w:pPr>
        <w:numPr>
          <w:ilvl w:val="0"/>
          <w:numId w:val="18"/>
        </w:num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Waar nodig laatste verbeteringen doorvoeren.</w:t>
      </w:r>
    </w:p>
    <w:p w14:paraId="0E08E4EC" w14:textId="77777777" w:rsidR="000A01F2" w:rsidRPr="000A01F2" w:rsidRDefault="000A01F2" w:rsidP="000A01F2">
      <w:pPr>
        <w:numPr>
          <w:ilvl w:val="0"/>
          <w:numId w:val="18"/>
        </w:num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Successen en opbrengsten zichtbaar maken en vieren met leerlingen, team en ouders.</w:t>
      </w:r>
    </w:p>
    <w:p w14:paraId="0642ED9B" w14:textId="77777777" w:rsidR="000A01F2" w:rsidRPr="000A01F2" w:rsidRDefault="000A01F2" w:rsidP="000A01F2">
      <w:pPr>
        <w:spacing w:before="100" w:beforeAutospacing="1" w:after="100" w:afterAutospacing="1" w:line="240" w:lineRule="auto"/>
        <w:rPr>
          <w:rFonts w:eastAsia="Times New Roman"/>
          <w:sz w:val="24"/>
          <w:szCs w:val="24"/>
          <w:lang w:val="nl-NL"/>
        </w:rPr>
      </w:pPr>
      <w:r w:rsidRPr="000A01F2">
        <w:rPr>
          <w:rFonts w:eastAsia="Times New Roman"/>
          <w:b/>
          <w:bCs/>
          <w:sz w:val="24"/>
          <w:szCs w:val="24"/>
          <w:lang w:val="nl-NL"/>
        </w:rPr>
        <w:t>Beoogd eindbeeld bij de volgende visitatie</w:t>
      </w:r>
    </w:p>
    <w:p w14:paraId="50A20BCE" w14:textId="77777777" w:rsidR="000A01F2" w:rsidRPr="000A01F2" w:rsidRDefault="000A01F2" w:rsidP="000A01F2">
      <w:p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 xml:space="preserve">Op De Meander is een heldere doorgaande lijn zichtbaar van het plannen in de onderbouw naar zelfstandig en doelgericht werken met een weektaak in de bovenbouw. De taken hebben een herkenbare </w:t>
      </w:r>
      <w:proofErr w:type="spellStart"/>
      <w:r w:rsidRPr="000A01F2">
        <w:rPr>
          <w:rFonts w:eastAsia="Times New Roman"/>
          <w:sz w:val="24"/>
          <w:szCs w:val="24"/>
          <w:lang w:val="nl-NL"/>
        </w:rPr>
        <w:t>schoolbrede</w:t>
      </w:r>
      <w:proofErr w:type="spellEnd"/>
      <w:r w:rsidRPr="000A01F2">
        <w:rPr>
          <w:rFonts w:eastAsia="Times New Roman"/>
          <w:sz w:val="24"/>
          <w:szCs w:val="24"/>
          <w:lang w:val="nl-NL"/>
        </w:rPr>
        <w:t xml:space="preserve"> basis, maar groeien mee met de leeftijd, ontwikkeling en verantwoordelijkheid van leerlingen.</w:t>
      </w:r>
    </w:p>
    <w:p w14:paraId="73ABB606" w14:textId="77777777" w:rsidR="000A01F2" w:rsidRPr="000A01F2" w:rsidRDefault="000A01F2" w:rsidP="000A01F2">
      <w:p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Leerlingen kunnen vertellen wat zij leren, welke keuzes zij kunnen maken, waarom zij bepaalde keuzes maken en wat zij nodig hebben om hun doelen te bereiken. Reflectie is geen los moment achteraf, maar onderdeel van plannen, uitvoeren en bijstellen.</w:t>
      </w:r>
    </w:p>
    <w:p w14:paraId="1D72FC5E" w14:textId="77777777" w:rsidR="000A01F2" w:rsidRPr="000A01F2" w:rsidRDefault="000A01F2" w:rsidP="000A01F2">
      <w:p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Leerkrachten bieden duidelijke kaders, maar durven daarbinnen verantwoordelijkheid over te dragen. Zij handelen steeds meer coachend en gebruiken de praktische Daltonleerlijnen om de ontwikkeling van leerlingen én hun eigen handelen te volgen.</w:t>
      </w:r>
    </w:p>
    <w:p w14:paraId="5F48631C" w14:textId="77777777" w:rsidR="000A01F2" w:rsidRPr="000A01F2" w:rsidRDefault="000A01F2" w:rsidP="000A01F2">
      <w:p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Daarmee is Dalton op De Meander niet alleen zichtbaar op het planbord, de weektaak of in beleidsdocumenten. Het is zichtbaar in het handelen van onze leerlingen en leerkrachten en voelbaar in de cultuur van de school.</w:t>
      </w:r>
    </w:p>
    <w:p w14:paraId="770F1584" w14:textId="77777777" w:rsidR="000A01F2" w:rsidRPr="000A01F2" w:rsidRDefault="000A01F2" w:rsidP="000A01F2">
      <w:pPr>
        <w:spacing w:before="100" w:beforeAutospacing="1" w:after="100" w:afterAutospacing="1" w:line="240" w:lineRule="auto"/>
        <w:outlineLvl w:val="1"/>
        <w:rPr>
          <w:rFonts w:eastAsia="Times New Roman"/>
          <w:b/>
          <w:bCs/>
          <w:sz w:val="36"/>
          <w:szCs w:val="36"/>
          <w:lang w:val="nl-NL"/>
        </w:rPr>
      </w:pPr>
      <w:r w:rsidRPr="000A01F2">
        <w:rPr>
          <w:rFonts w:eastAsia="Times New Roman"/>
          <w:b/>
          <w:bCs/>
          <w:sz w:val="36"/>
          <w:szCs w:val="36"/>
          <w:lang w:val="nl-NL"/>
        </w:rPr>
        <w:t>Verantwoordelijkheid en monitoring</w:t>
      </w:r>
    </w:p>
    <w:p w14:paraId="18B95BD2" w14:textId="77777777" w:rsidR="000A01F2" w:rsidRPr="000A01F2" w:rsidRDefault="000A01F2" w:rsidP="000A01F2">
      <w:p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De directie en Daltoncoördinator bewaken gezamenlijk de voortgang. De leerteams/werkgroepen werken de jaarlijkse ontwikkeldoelen uit en delen praktijkervaringen. Het team is gezamenlijk verantwoordelijk voor uitvoering en borging in de groepen.</w:t>
      </w:r>
    </w:p>
    <w:p w14:paraId="1A044C4D" w14:textId="77777777" w:rsidR="000A01F2" w:rsidRPr="000A01F2" w:rsidRDefault="000A01F2" w:rsidP="000A01F2">
      <w:p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t xml:space="preserve">Ieder schooljaar wordt de ontwikkeling minimaal tweemaal geëvalueerd aan de hand van groepsbezoeken, </w:t>
      </w:r>
      <w:proofErr w:type="spellStart"/>
      <w:r w:rsidRPr="000A01F2">
        <w:rPr>
          <w:rFonts w:eastAsia="Times New Roman"/>
          <w:sz w:val="24"/>
          <w:szCs w:val="24"/>
          <w:lang w:val="nl-NL"/>
        </w:rPr>
        <w:t>leerlinggesprekken</w:t>
      </w:r>
      <w:proofErr w:type="spellEnd"/>
      <w:r w:rsidRPr="000A01F2">
        <w:rPr>
          <w:rFonts w:eastAsia="Times New Roman"/>
          <w:sz w:val="24"/>
          <w:szCs w:val="24"/>
          <w:lang w:val="nl-NL"/>
        </w:rPr>
        <w:t>, voorbeelden van dag- en weektaken en reflectie binnen het team. De opbrengsten worden meegenomen in het jaarplan voor het daaropvolgende schooljaar.</w:t>
      </w:r>
    </w:p>
    <w:p w14:paraId="26F3D036" w14:textId="77777777" w:rsidR="000A01F2" w:rsidRDefault="000A01F2" w:rsidP="000A01F2">
      <w:pPr>
        <w:spacing w:line="240" w:lineRule="auto"/>
        <w:rPr>
          <w:rFonts w:eastAsia="Times New Roman"/>
          <w:sz w:val="24"/>
          <w:szCs w:val="24"/>
          <w:lang w:val="nl-NL"/>
        </w:rPr>
      </w:pPr>
      <w:r w:rsidRPr="000A01F2">
        <w:rPr>
          <w:rFonts w:eastAsia="Times New Roman"/>
          <w:sz w:val="24"/>
          <w:szCs w:val="24"/>
          <w:lang w:val="nl-NL"/>
        </w:rPr>
        <w:t>Daarbij hanteren we steeds drie vragen:</w:t>
      </w:r>
    </w:p>
    <w:p w14:paraId="5B222F2E" w14:textId="6BF4BC97" w:rsidR="000A01F2" w:rsidRDefault="000A01F2" w:rsidP="000A01F2">
      <w:pPr>
        <w:spacing w:line="240" w:lineRule="auto"/>
        <w:rPr>
          <w:rFonts w:eastAsia="Times New Roman"/>
          <w:sz w:val="24"/>
          <w:szCs w:val="24"/>
          <w:lang w:val="nl-NL"/>
        </w:rPr>
      </w:pPr>
      <w:r w:rsidRPr="000A01F2">
        <w:rPr>
          <w:rFonts w:eastAsia="Times New Roman"/>
          <w:sz w:val="24"/>
          <w:szCs w:val="24"/>
          <w:lang w:val="nl-NL"/>
        </w:rPr>
        <w:t>Wat zien we bij onze leerlingen?</w:t>
      </w:r>
      <w:r w:rsidRPr="000A01F2">
        <w:rPr>
          <w:rFonts w:eastAsia="Times New Roman"/>
          <w:sz w:val="24"/>
          <w:szCs w:val="24"/>
          <w:lang w:val="nl-NL"/>
        </w:rPr>
        <w:br/>
        <w:t>Wat vraagt dit van ons handelen als leerkracht?</w:t>
      </w:r>
      <w:r w:rsidRPr="000A01F2">
        <w:rPr>
          <w:rFonts w:eastAsia="Times New Roman"/>
          <w:sz w:val="24"/>
          <w:szCs w:val="24"/>
          <w:lang w:val="nl-NL"/>
        </w:rPr>
        <w:br/>
        <w:t>Wat is onze volgende, haalbare stap?</w:t>
      </w:r>
    </w:p>
    <w:p w14:paraId="7D4E7AA4" w14:textId="77777777" w:rsidR="000A01F2" w:rsidRPr="000A01F2" w:rsidRDefault="000A01F2" w:rsidP="000A01F2">
      <w:pPr>
        <w:spacing w:line="240" w:lineRule="auto"/>
        <w:rPr>
          <w:rFonts w:eastAsia="Times New Roman"/>
          <w:sz w:val="24"/>
          <w:szCs w:val="24"/>
          <w:lang w:val="nl-NL"/>
        </w:rPr>
      </w:pPr>
    </w:p>
    <w:p w14:paraId="4978D0E0" w14:textId="77777777" w:rsidR="000A01F2" w:rsidRPr="000A01F2" w:rsidRDefault="000A01F2" w:rsidP="000A01F2">
      <w:pPr>
        <w:spacing w:before="100" w:beforeAutospacing="1" w:after="100" w:afterAutospacing="1" w:line="240" w:lineRule="auto"/>
        <w:rPr>
          <w:rFonts w:eastAsia="Times New Roman"/>
          <w:sz w:val="24"/>
          <w:szCs w:val="24"/>
          <w:lang w:val="nl-NL"/>
        </w:rPr>
      </w:pPr>
      <w:r w:rsidRPr="000A01F2">
        <w:rPr>
          <w:rFonts w:eastAsia="Times New Roman"/>
          <w:sz w:val="24"/>
          <w:szCs w:val="24"/>
          <w:lang w:val="nl-NL"/>
        </w:rPr>
        <w:lastRenderedPageBreak/>
        <w:t>Zo houden we de ontwikkeling doelgericht, behapbaar en duurzaam: niet steeds iets nieuws toevoegen, maar steeds beter worden in wat voor ons de kern van Daltononderwijs is.</w:t>
      </w:r>
    </w:p>
    <w:p w14:paraId="55EDBF3A" w14:textId="77777777" w:rsidR="00C350FF" w:rsidRPr="000A01F2" w:rsidRDefault="00C350FF">
      <w:pPr>
        <w:rPr>
          <w:lang w:val="nl-NL"/>
        </w:rPr>
      </w:pPr>
    </w:p>
    <w:p w14:paraId="1CCDFAF3" w14:textId="77777777" w:rsidR="00C350FF" w:rsidRDefault="00C350FF"/>
    <w:p w14:paraId="2520FED1" w14:textId="77777777" w:rsidR="00C350FF" w:rsidRDefault="00C350FF"/>
    <w:p w14:paraId="7DDC56CA" w14:textId="77777777" w:rsidR="00C350FF" w:rsidRDefault="00C350FF"/>
    <w:p w14:paraId="08FA6C70" w14:textId="77777777" w:rsidR="00C350FF" w:rsidRDefault="00C14600">
      <w:r>
        <w:br w:type="page"/>
      </w:r>
    </w:p>
    <w:p w14:paraId="0A1EAB47" w14:textId="77777777" w:rsidR="00C350FF" w:rsidRDefault="00C14600">
      <w:pPr>
        <w:pStyle w:val="Kop3"/>
      </w:pPr>
      <w:bookmarkStart w:id="45" w:name="_heading=h.gnupmsynxgem" w:colFirst="0" w:colLast="0"/>
      <w:bookmarkEnd w:id="45"/>
      <w:r>
        <w:lastRenderedPageBreak/>
        <w:t>Ondertekening school en visitatievoorzitter voor gezien</w:t>
      </w:r>
    </w:p>
    <w:p w14:paraId="559D8B2C" w14:textId="77777777" w:rsidR="00C350FF" w:rsidRDefault="00C350FF"/>
    <w:tbl>
      <w:tblPr>
        <w:tblStyle w:val="1"/>
        <w:tblW w:w="902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83"/>
        <w:gridCol w:w="1984"/>
        <w:gridCol w:w="2104"/>
        <w:gridCol w:w="2257"/>
      </w:tblGrid>
      <w:tr w:rsidR="00C350FF" w14:paraId="125609C9" w14:textId="77777777" w:rsidTr="000A01F2">
        <w:tc>
          <w:tcPr>
            <w:tcW w:w="2683" w:type="dxa"/>
            <w:tcMar>
              <w:top w:w="100" w:type="dxa"/>
              <w:left w:w="100" w:type="dxa"/>
              <w:bottom w:w="100" w:type="dxa"/>
              <w:right w:w="100" w:type="dxa"/>
            </w:tcMar>
          </w:tcPr>
          <w:p w14:paraId="17F102A9" w14:textId="77777777" w:rsidR="00C350FF" w:rsidRDefault="00C14600">
            <w:pPr>
              <w:widowControl w:val="0"/>
              <w:pBdr>
                <w:top w:val="nil"/>
                <w:left w:val="nil"/>
                <w:bottom w:val="nil"/>
                <w:right w:val="nil"/>
                <w:between w:val="nil"/>
              </w:pBdr>
              <w:spacing w:line="240" w:lineRule="auto"/>
            </w:pPr>
            <w:r>
              <w:t>Naam</w:t>
            </w:r>
          </w:p>
        </w:tc>
        <w:tc>
          <w:tcPr>
            <w:tcW w:w="1984" w:type="dxa"/>
            <w:tcMar>
              <w:top w:w="100" w:type="dxa"/>
              <w:left w:w="100" w:type="dxa"/>
              <w:bottom w:w="100" w:type="dxa"/>
              <w:right w:w="100" w:type="dxa"/>
            </w:tcMar>
          </w:tcPr>
          <w:p w14:paraId="13FFC18C" w14:textId="77777777" w:rsidR="00C350FF" w:rsidRDefault="00C14600">
            <w:pPr>
              <w:widowControl w:val="0"/>
              <w:pBdr>
                <w:top w:val="nil"/>
                <w:left w:val="nil"/>
                <w:bottom w:val="nil"/>
                <w:right w:val="nil"/>
                <w:between w:val="nil"/>
              </w:pBdr>
              <w:spacing w:line="240" w:lineRule="auto"/>
            </w:pPr>
            <w:r>
              <w:t>Functie</w:t>
            </w:r>
          </w:p>
        </w:tc>
        <w:tc>
          <w:tcPr>
            <w:tcW w:w="2104" w:type="dxa"/>
            <w:tcMar>
              <w:top w:w="100" w:type="dxa"/>
              <w:left w:w="100" w:type="dxa"/>
              <w:bottom w:w="100" w:type="dxa"/>
              <w:right w:w="100" w:type="dxa"/>
            </w:tcMar>
          </w:tcPr>
          <w:p w14:paraId="55B0DB85" w14:textId="77777777" w:rsidR="00C350FF" w:rsidRDefault="00C14600">
            <w:pPr>
              <w:widowControl w:val="0"/>
              <w:pBdr>
                <w:top w:val="nil"/>
                <w:left w:val="nil"/>
                <w:bottom w:val="nil"/>
                <w:right w:val="nil"/>
                <w:between w:val="nil"/>
              </w:pBdr>
              <w:spacing w:line="240" w:lineRule="auto"/>
            </w:pPr>
            <w:r>
              <w:t>Handtekening</w:t>
            </w:r>
          </w:p>
        </w:tc>
        <w:tc>
          <w:tcPr>
            <w:tcW w:w="2257" w:type="dxa"/>
            <w:tcMar>
              <w:top w:w="100" w:type="dxa"/>
              <w:left w:w="100" w:type="dxa"/>
              <w:bottom w:w="100" w:type="dxa"/>
              <w:right w:w="100" w:type="dxa"/>
            </w:tcMar>
          </w:tcPr>
          <w:p w14:paraId="7CE257FA" w14:textId="77777777" w:rsidR="00C350FF" w:rsidRDefault="00C14600">
            <w:pPr>
              <w:widowControl w:val="0"/>
              <w:pBdr>
                <w:top w:val="nil"/>
                <w:left w:val="nil"/>
                <w:bottom w:val="nil"/>
                <w:right w:val="nil"/>
                <w:between w:val="nil"/>
              </w:pBdr>
              <w:spacing w:line="240" w:lineRule="auto"/>
            </w:pPr>
            <w:r>
              <w:t>Datum</w:t>
            </w:r>
          </w:p>
        </w:tc>
      </w:tr>
      <w:tr w:rsidR="00C350FF" w14:paraId="3D0E0417" w14:textId="77777777" w:rsidTr="000A01F2">
        <w:trPr>
          <w:trHeight w:val="860"/>
        </w:trPr>
        <w:tc>
          <w:tcPr>
            <w:tcW w:w="2683" w:type="dxa"/>
            <w:tcMar>
              <w:top w:w="100" w:type="dxa"/>
              <w:left w:w="100" w:type="dxa"/>
              <w:bottom w:w="100" w:type="dxa"/>
              <w:right w:w="100" w:type="dxa"/>
            </w:tcMar>
          </w:tcPr>
          <w:p w14:paraId="09C21028" w14:textId="63186B11" w:rsidR="00C350FF" w:rsidRDefault="00C350FF">
            <w:pPr>
              <w:widowControl w:val="0"/>
              <w:pBdr>
                <w:top w:val="nil"/>
                <w:left w:val="nil"/>
                <w:bottom w:val="nil"/>
                <w:right w:val="nil"/>
                <w:between w:val="nil"/>
              </w:pBdr>
              <w:spacing w:line="240" w:lineRule="auto"/>
            </w:pPr>
          </w:p>
        </w:tc>
        <w:tc>
          <w:tcPr>
            <w:tcW w:w="1984" w:type="dxa"/>
            <w:tcMar>
              <w:top w:w="100" w:type="dxa"/>
              <w:left w:w="100" w:type="dxa"/>
              <w:bottom w:w="100" w:type="dxa"/>
              <w:right w:w="100" w:type="dxa"/>
            </w:tcMar>
          </w:tcPr>
          <w:p w14:paraId="74F2817B" w14:textId="77777777" w:rsidR="00C350FF" w:rsidRDefault="00C14600">
            <w:pPr>
              <w:widowControl w:val="0"/>
              <w:pBdr>
                <w:top w:val="nil"/>
                <w:left w:val="nil"/>
                <w:bottom w:val="nil"/>
                <w:right w:val="nil"/>
                <w:between w:val="nil"/>
              </w:pBdr>
              <w:spacing w:line="240" w:lineRule="auto"/>
            </w:pPr>
            <w:r>
              <w:t>Leidinggevende onderwijs</w:t>
            </w:r>
          </w:p>
        </w:tc>
        <w:tc>
          <w:tcPr>
            <w:tcW w:w="2104" w:type="dxa"/>
            <w:tcMar>
              <w:top w:w="100" w:type="dxa"/>
              <w:left w:w="100" w:type="dxa"/>
              <w:bottom w:w="100" w:type="dxa"/>
              <w:right w:w="100" w:type="dxa"/>
            </w:tcMar>
          </w:tcPr>
          <w:p w14:paraId="165E394E" w14:textId="625146DD" w:rsidR="00C350FF" w:rsidRDefault="00C350FF">
            <w:pPr>
              <w:widowControl w:val="0"/>
              <w:pBdr>
                <w:top w:val="nil"/>
                <w:left w:val="nil"/>
                <w:bottom w:val="nil"/>
                <w:right w:val="nil"/>
                <w:between w:val="nil"/>
              </w:pBdr>
              <w:spacing w:line="240" w:lineRule="auto"/>
            </w:pPr>
          </w:p>
        </w:tc>
        <w:tc>
          <w:tcPr>
            <w:tcW w:w="2257" w:type="dxa"/>
            <w:tcMar>
              <w:top w:w="100" w:type="dxa"/>
              <w:left w:w="100" w:type="dxa"/>
              <w:bottom w:w="100" w:type="dxa"/>
              <w:right w:w="100" w:type="dxa"/>
            </w:tcMar>
          </w:tcPr>
          <w:p w14:paraId="37C93549" w14:textId="3D44EB36" w:rsidR="00C350FF" w:rsidRDefault="00EC7625">
            <w:pPr>
              <w:widowControl w:val="0"/>
              <w:pBdr>
                <w:top w:val="nil"/>
                <w:left w:val="nil"/>
                <w:bottom w:val="nil"/>
                <w:right w:val="nil"/>
                <w:between w:val="nil"/>
              </w:pBdr>
              <w:spacing w:line="240" w:lineRule="auto"/>
            </w:pPr>
            <w:r>
              <w:t>09-09-2026</w:t>
            </w:r>
          </w:p>
        </w:tc>
      </w:tr>
      <w:tr w:rsidR="00C350FF" w14:paraId="752613C9" w14:textId="77777777" w:rsidTr="000A01F2">
        <w:trPr>
          <w:trHeight w:val="940"/>
        </w:trPr>
        <w:tc>
          <w:tcPr>
            <w:tcW w:w="2683" w:type="dxa"/>
            <w:tcMar>
              <w:top w:w="100" w:type="dxa"/>
              <w:left w:w="100" w:type="dxa"/>
              <w:bottom w:w="100" w:type="dxa"/>
              <w:right w:w="100" w:type="dxa"/>
            </w:tcMar>
          </w:tcPr>
          <w:p w14:paraId="1F61D4FE" w14:textId="3AD062C3" w:rsidR="00C350FF" w:rsidRDefault="00C350FF">
            <w:pPr>
              <w:widowControl w:val="0"/>
              <w:pBdr>
                <w:top w:val="nil"/>
                <w:left w:val="nil"/>
                <w:bottom w:val="nil"/>
                <w:right w:val="nil"/>
                <w:between w:val="nil"/>
              </w:pBdr>
              <w:spacing w:line="240" w:lineRule="auto"/>
            </w:pPr>
          </w:p>
        </w:tc>
        <w:tc>
          <w:tcPr>
            <w:tcW w:w="1984" w:type="dxa"/>
            <w:tcMar>
              <w:top w:w="100" w:type="dxa"/>
              <w:left w:w="100" w:type="dxa"/>
              <w:bottom w:w="100" w:type="dxa"/>
              <w:right w:w="100" w:type="dxa"/>
            </w:tcMar>
          </w:tcPr>
          <w:p w14:paraId="0734CE32" w14:textId="77777777" w:rsidR="00C350FF" w:rsidRDefault="00C14600">
            <w:pPr>
              <w:widowControl w:val="0"/>
              <w:pBdr>
                <w:top w:val="nil"/>
                <w:left w:val="nil"/>
                <w:bottom w:val="nil"/>
                <w:right w:val="nil"/>
                <w:between w:val="nil"/>
              </w:pBdr>
              <w:spacing w:line="240" w:lineRule="auto"/>
            </w:pPr>
            <w:r>
              <w:t>Visitatievoorzitter</w:t>
            </w:r>
          </w:p>
        </w:tc>
        <w:tc>
          <w:tcPr>
            <w:tcW w:w="2104" w:type="dxa"/>
            <w:tcMar>
              <w:top w:w="100" w:type="dxa"/>
              <w:left w:w="100" w:type="dxa"/>
              <w:bottom w:w="100" w:type="dxa"/>
              <w:right w:w="100" w:type="dxa"/>
            </w:tcMar>
          </w:tcPr>
          <w:p w14:paraId="0FD7174E" w14:textId="7162472C" w:rsidR="00C350FF" w:rsidRDefault="00C350FF">
            <w:pPr>
              <w:widowControl w:val="0"/>
              <w:pBdr>
                <w:top w:val="nil"/>
                <w:left w:val="nil"/>
                <w:bottom w:val="nil"/>
                <w:right w:val="nil"/>
                <w:between w:val="nil"/>
              </w:pBdr>
              <w:spacing w:line="240" w:lineRule="auto"/>
            </w:pPr>
          </w:p>
        </w:tc>
        <w:tc>
          <w:tcPr>
            <w:tcW w:w="2257" w:type="dxa"/>
            <w:tcMar>
              <w:top w:w="100" w:type="dxa"/>
              <w:left w:w="100" w:type="dxa"/>
              <w:bottom w:w="100" w:type="dxa"/>
              <w:right w:w="100" w:type="dxa"/>
            </w:tcMar>
          </w:tcPr>
          <w:p w14:paraId="49A5B538" w14:textId="058DBB56" w:rsidR="00C350FF" w:rsidRDefault="00FC0952">
            <w:pPr>
              <w:widowControl w:val="0"/>
              <w:pBdr>
                <w:top w:val="nil"/>
                <w:left w:val="nil"/>
                <w:bottom w:val="nil"/>
                <w:right w:val="nil"/>
                <w:between w:val="nil"/>
              </w:pBdr>
              <w:spacing w:line="240" w:lineRule="auto"/>
            </w:pPr>
            <w:r>
              <w:t>09-09-2026</w:t>
            </w:r>
          </w:p>
        </w:tc>
      </w:tr>
    </w:tbl>
    <w:p w14:paraId="50D1FC2E" w14:textId="77777777" w:rsidR="00C350FF" w:rsidRDefault="00C350FF"/>
    <w:p w14:paraId="22C45BC9" w14:textId="77777777" w:rsidR="00C350FF" w:rsidRDefault="00C350FF"/>
    <w:p w14:paraId="6201F726" w14:textId="77777777" w:rsidR="00C350FF" w:rsidRDefault="00C14600">
      <w:r>
        <w:t>Voor de verdere procedure: zie handleiding ‘</w:t>
      </w:r>
      <w:hyperlink r:id="rId18">
        <w:r>
          <w:rPr>
            <w:color w:val="0000FF"/>
            <w:u w:val="single"/>
          </w:rPr>
          <w:t>Daltonschool worden en blijven</w:t>
        </w:r>
      </w:hyperlink>
      <w:r>
        <w:t>’.</w:t>
      </w:r>
    </w:p>
    <w:p w14:paraId="00735170" w14:textId="77777777" w:rsidR="00C350FF" w:rsidRDefault="00C350FF"/>
    <w:p w14:paraId="6307E6FD" w14:textId="77777777" w:rsidR="00C350FF" w:rsidRDefault="00C350FF"/>
    <w:sectPr w:rsidR="00C350FF">
      <w:headerReference w:type="even" r:id="rId19"/>
      <w:headerReference w:type="default" r:id="rId20"/>
      <w:footerReference w:type="even" r:id="rId21"/>
      <w:footerReference w:type="default" r:id="rId22"/>
      <w:headerReference w:type="first" r:id="rId23"/>
      <w:footerReference w:type="first" r:id="rId24"/>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34FE5" w14:textId="77777777" w:rsidR="00E73B91" w:rsidRDefault="00E73B91">
      <w:pPr>
        <w:spacing w:line="240" w:lineRule="auto"/>
      </w:pPr>
      <w:r>
        <w:separator/>
      </w:r>
    </w:p>
  </w:endnote>
  <w:endnote w:type="continuationSeparator" w:id="0">
    <w:p w14:paraId="6DE6A873" w14:textId="77777777" w:rsidR="00E73B91" w:rsidRDefault="00E73B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embedRegular r:id="rId1" w:fontKey="{11A860D6-CCA1-490B-BAF3-D126CFB9EBB8}"/>
  </w:font>
  <w:font w:name="MS Gothic">
    <w:altName w:val="ＭＳ ゴシック"/>
    <w:panose1 w:val="020B0609070205080204"/>
    <w:charset w:val="80"/>
    <w:family w:val="modern"/>
    <w:pitch w:val="fixed"/>
    <w:sig w:usb0="E00002FF" w:usb1="6AC7FDFB" w:usb2="08000012" w:usb3="00000000" w:csb0="0002009F" w:csb1="00000000"/>
    <w:embedRegular r:id="rId2" w:subsetted="1" w:fontKey="{29AA7BBB-19ED-4F54-B0BD-010D34950573}"/>
    <w:embedBold r:id="rId3" w:subsetted="1" w:fontKey="{6A4EEE34-9E72-477B-A3F2-D8DF64D0F3D5}"/>
  </w:font>
  <w:font w:name="Segoe UI Emoji">
    <w:panose1 w:val="020B0502040204020203"/>
    <w:charset w:val="00"/>
    <w:family w:val="swiss"/>
    <w:pitch w:val="variable"/>
    <w:sig w:usb0="00000003" w:usb1="02000000" w:usb2="08000000" w:usb3="00000000" w:csb0="00000001" w:csb1="00000000"/>
    <w:embedRegular r:id="rId4" w:fontKey="{4F230D35-7873-45C2-8757-015DD3FEB7FA}"/>
  </w:font>
  <w:font w:name="Verdana">
    <w:panose1 w:val="020B0604030504040204"/>
    <w:charset w:val="00"/>
    <w:family w:val="swiss"/>
    <w:pitch w:val="variable"/>
    <w:sig w:usb0="A00006FF" w:usb1="4000205B" w:usb2="00000010" w:usb3="00000000" w:csb0="0000019F" w:csb1="00000000"/>
    <w:embedRegular r:id="rId5" w:fontKey="{4DE7FB82-F579-40B1-AB37-9C7120009D0A}"/>
  </w:font>
  <w:font w:name="Calibri">
    <w:panose1 w:val="020F0502020204030204"/>
    <w:charset w:val="00"/>
    <w:family w:val="swiss"/>
    <w:pitch w:val="variable"/>
    <w:sig w:usb0="E4002EFF" w:usb1="C200247B" w:usb2="00000009" w:usb3="00000000" w:csb0="000001FF" w:csb1="00000000"/>
    <w:embedRegular r:id="rId6" w:fontKey="{370B9F9A-6D17-4585-8A03-A55178A03376}"/>
  </w:font>
  <w:font w:name="Cambria">
    <w:panose1 w:val="02040503050406030204"/>
    <w:charset w:val="00"/>
    <w:family w:val="roman"/>
    <w:pitch w:val="variable"/>
    <w:sig w:usb0="E00006FF" w:usb1="420024FF" w:usb2="02000000" w:usb3="00000000" w:csb0="0000019F" w:csb1="00000000"/>
    <w:embedRegular r:id="rId7" w:fontKey="{3EA383D4-4175-4467-93C9-818A78F2835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988FA" w14:textId="77777777" w:rsidR="00C350FF" w:rsidRDefault="00C350FF">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A1F36" w14:textId="77777777" w:rsidR="00C350FF" w:rsidRDefault="00C14600">
    <w:pPr>
      <w:pStyle w:val="Titel"/>
      <w:spacing w:line="240" w:lineRule="auto"/>
      <w:jc w:val="left"/>
      <w:rPr>
        <w:sz w:val="16"/>
        <w:szCs w:val="16"/>
      </w:rPr>
    </w:pPr>
    <w:r>
      <w:rPr>
        <w:sz w:val="16"/>
        <w:szCs w:val="16"/>
      </w:rPr>
      <w:t>Visitatie vanuit de NDV zelfevaluatie &amp; visitatieverslag</w:t>
    </w:r>
  </w:p>
  <w:p w14:paraId="0FDC1B6F" w14:textId="77777777" w:rsidR="00C350FF" w:rsidRDefault="00C14600">
    <w:pPr>
      <w:pBdr>
        <w:top w:val="nil"/>
        <w:left w:val="nil"/>
        <w:bottom w:val="nil"/>
        <w:right w:val="nil"/>
        <w:between w:val="nil"/>
      </w:pBdr>
      <w:tabs>
        <w:tab w:val="center" w:pos="4680"/>
        <w:tab w:val="right" w:pos="9360"/>
      </w:tabs>
      <w:spacing w:line="240" w:lineRule="auto"/>
      <w:rPr>
        <w:color w:val="000000"/>
        <w:sz w:val="16"/>
        <w:szCs w:val="16"/>
      </w:rPr>
    </w:pPr>
    <w:r>
      <w:rPr>
        <w:color w:val="000000"/>
        <w:sz w:val="16"/>
        <w:szCs w:val="16"/>
      </w:rPr>
      <w:t>Versie 10 juni 2024</w:t>
    </w:r>
    <w:r>
      <w:rPr>
        <w:color w:val="000000"/>
        <w:sz w:val="16"/>
        <w:szCs w:val="16"/>
      </w:rPr>
      <w:tab/>
    </w:r>
    <w:r>
      <w:rPr>
        <w:color w:val="000000"/>
        <w:sz w:val="16"/>
        <w:szCs w:val="16"/>
      </w:rPr>
      <w:tab/>
      <w:t xml:space="preserve">Pagina </w:t>
    </w:r>
    <w:r>
      <w:rPr>
        <w:color w:val="000000"/>
        <w:sz w:val="16"/>
        <w:szCs w:val="16"/>
      </w:rPr>
      <w:fldChar w:fldCharType="begin"/>
    </w:r>
    <w:r>
      <w:rPr>
        <w:color w:val="000000"/>
        <w:sz w:val="16"/>
        <w:szCs w:val="16"/>
      </w:rPr>
      <w:instrText>PAGE</w:instrText>
    </w:r>
    <w:r>
      <w:rPr>
        <w:color w:val="000000"/>
        <w:sz w:val="16"/>
        <w:szCs w:val="16"/>
      </w:rPr>
      <w:fldChar w:fldCharType="separate"/>
    </w:r>
    <w:r w:rsidR="00F74E6B">
      <w:rPr>
        <w:noProof/>
        <w:color w:val="000000"/>
        <w:sz w:val="16"/>
        <w:szCs w:val="16"/>
      </w:rPr>
      <w:t>1</w:t>
    </w:r>
    <w:r>
      <w:rPr>
        <w:color w:val="000000"/>
        <w:sz w:val="16"/>
        <w:szCs w:val="16"/>
      </w:rPr>
      <w:fldChar w:fldCharType="end"/>
    </w:r>
    <w:r>
      <w:rPr>
        <w:color w:val="000000"/>
        <w:sz w:val="16"/>
        <w:szCs w:val="16"/>
      </w:rPr>
      <w:t xml:space="preserve"> van </w:t>
    </w:r>
    <w:r>
      <w:rPr>
        <w:color w:val="000000"/>
        <w:sz w:val="16"/>
        <w:szCs w:val="16"/>
      </w:rPr>
      <w:fldChar w:fldCharType="begin"/>
    </w:r>
    <w:r>
      <w:rPr>
        <w:color w:val="000000"/>
        <w:sz w:val="16"/>
        <w:szCs w:val="16"/>
      </w:rPr>
      <w:instrText>NUMPAGES</w:instrText>
    </w:r>
    <w:r>
      <w:rPr>
        <w:color w:val="000000"/>
        <w:sz w:val="16"/>
        <w:szCs w:val="16"/>
      </w:rPr>
      <w:fldChar w:fldCharType="separate"/>
    </w:r>
    <w:r w:rsidR="00F74E6B">
      <w:rPr>
        <w:noProof/>
        <w:color w:val="000000"/>
        <w:sz w:val="16"/>
        <w:szCs w:val="16"/>
      </w:rPr>
      <w:t>2</w:t>
    </w:r>
    <w:r>
      <w:rPr>
        <w:color w:val="000000"/>
        <w:sz w:val="16"/>
        <w:szCs w:val="16"/>
      </w:rPr>
      <w:fldChar w:fldCharType="end"/>
    </w:r>
  </w:p>
  <w:p w14:paraId="0A152960" w14:textId="77777777" w:rsidR="00C350FF" w:rsidRDefault="00C350FF">
    <w:pPr>
      <w:pBdr>
        <w:top w:val="nil"/>
        <w:left w:val="nil"/>
        <w:bottom w:val="nil"/>
        <w:right w:val="nil"/>
        <w:between w:val="nil"/>
      </w:pBdr>
      <w:tabs>
        <w:tab w:val="center" w:pos="4680"/>
        <w:tab w:val="right" w:pos="9360"/>
      </w:tabs>
      <w:spacing w:line="240" w:lineRule="auto"/>
      <w:rPr>
        <w:color w:val="000000"/>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92692" w14:textId="77777777" w:rsidR="00C350FF" w:rsidRDefault="00C350FF">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D11ED" w14:textId="77777777" w:rsidR="00E73B91" w:rsidRDefault="00E73B91">
      <w:pPr>
        <w:spacing w:line="240" w:lineRule="auto"/>
      </w:pPr>
      <w:r>
        <w:separator/>
      </w:r>
    </w:p>
  </w:footnote>
  <w:footnote w:type="continuationSeparator" w:id="0">
    <w:p w14:paraId="6CACD953" w14:textId="77777777" w:rsidR="00E73B91" w:rsidRDefault="00E73B9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D9B90" w14:textId="77777777" w:rsidR="00C350FF" w:rsidRDefault="00C350FF">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3E4F2" w14:textId="77777777" w:rsidR="00C350FF" w:rsidRDefault="00C14600">
    <w:pPr>
      <w:pBdr>
        <w:top w:val="nil"/>
        <w:left w:val="nil"/>
        <w:bottom w:val="nil"/>
        <w:right w:val="nil"/>
        <w:between w:val="nil"/>
      </w:pBdr>
      <w:tabs>
        <w:tab w:val="center" w:pos="4680"/>
        <w:tab w:val="right" w:pos="9360"/>
        <w:tab w:val="center" w:pos="4514"/>
        <w:tab w:val="left" w:pos="6840"/>
      </w:tabs>
      <w:spacing w:line="240" w:lineRule="auto"/>
      <w:rPr>
        <w:color w:val="000000"/>
      </w:rPr>
    </w:pPr>
    <w:r>
      <w:rPr>
        <w:rFonts w:ascii="Verdana" w:eastAsia="Verdana" w:hAnsi="Verdana" w:cs="Verdana"/>
        <w:noProof/>
        <w:color w:val="000000"/>
        <w:sz w:val="32"/>
        <w:szCs w:val="32"/>
      </w:rPr>
      <w:drawing>
        <wp:anchor distT="0" distB="0" distL="0" distR="0" simplePos="0" relativeHeight="251658240" behindDoc="1" locked="0" layoutInCell="1" hidden="0" allowOverlap="1" wp14:anchorId="5243A988" wp14:editId="08CBA305">
          <wp:simplePos x="0" y="0"/>
          <wp:positionH relativeFrom="margin">
            <wp:posOffset>2156607</wp:posOffset>
          </wp:positionH>
          <wp:positionV relativeFrom="page">
            <wp:posOffset>158115</wp:posOffset>
          </wp:positionV>
          <wp:extent cx="1350000" cy="572400"/>
          <wp:effectExtent l="0" t="0" r="0" b="0"/>
          <wp:wrapNone/>
          <wp:docPr id="1" name="image1.gif"/>
          <wp:cNvGraphicFramePr/>
          <a:graphic xmlns:a="http://schemas.openxmlformats.org/drawingml/2006/main">
            <a:graphicData uri="http://schemas.openxmlformats.org/drawingml/2006/picture">
              <pic:pic xmlns:pic="http://schemas.openxmlformats.org/drawingml/2006/picture">
                <pic:nvPicPr>
                  <pic:cNvPr id="0" name="image1.gif"/>
                  <pic:cNvPicPr preferRelativeResize="0"/>
                </pic:nvPicPr>
                <pic:blipFill>
                  <a:blip r:embed="rId1"/>
                  <a:srcRect/>
                  <a:stretch>
                    <a:fillRect/>
                  </a:stretch>
                </pic:blipFill>
                <pic:spPr>
                  <a:xfrm>
                    <a:off x="0" y="0"/>
                    <a:ext cx="1350000" cy="57240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4062A" w14:textId="77777777" w:rsidR="00C350FF" w:rsidRDefault="00C350FF">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35A1F"/>
    <w:multiLevelType w:val="multilevel"/>
    <w:tmpl w:val="257A1C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2547D5E"/>
    <w:multiLevelType w:val="multilevel"/>
    <w:tmpl w:val="AB462ED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4916DF5"/>
    <w:multiLevelType w:val="multilevel"/>
    <w:tmpl w:val="3A0672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C2C26FF"/>
    <w:multiLevelType w:val="multilevel"/>
    <w:tmpl w:val="714AC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7952EA"/>
    <w:multiLevelType w:val="multilevel"/>
    <w:tmpl w:val="603C5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146436"/>
    <w:multiLevelType w:val="multilevel"/>
    <w:tmpl w:val="8A94B61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1D335B42"/>
    <w:multiLevelType w:val="multilevel"/>
    <w:tmpl w:val="607281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271A465B"/>
    <w:multiLevelType w:val="multilevel"/>
    <w:tmpl w:val="96B4E80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3634186F"/>
    <w:multiLevelType w:val="multilevel"/>
    <w:tmpl w:val="1DFA5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9867D8"/>
    <w:multiLevelType w:val="multilevel"/>
    <w:tmpl w:val="3D0A34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3EC69FC"/>
    <w:multiLevelType w:val="multilevel"/>
    <w:tmpl w:val="793A2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651CBA"/>
    <w:multiLevelType w:val="multilevel"/>
    <w:tmpl w:val="8D16F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3867EF"/>
    <w:multiLevelType w:val="multilevel"/>
    <w:tmpl w:val="FD0C66C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5DCE674F"/>
    <w:multiLevelType w:val="multilevel"/>
    <w:tmpl w:val="1E0AA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271607F"/>
    <w:multiLevelType w:val="multilevel"/>
    <w:tmpl w:val="7DCA194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6F776A92"/>
    <w:multiLevelType w:val="multilevel"/>
    <w:tmpl w:val="4752A0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7CFD3B26"/>
    <w:multiLevelType w:val="multilevel"/>
    <w:tmpl w:val="D0783D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7E0A16F0"/>
    <w:multiLevelType w:val="multilevel"/>
    <w:tmpl w:val="338611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921719383">
    <w:abstractNumId w:val="9"/>
  </w:num>
  <w:num w:numId="2" w16cid:durableId="78718418">
    <w:abstractNumId w:val="6"/>
  </w:num>
  <w:num w:numId="3" w16cid:durableId="1915966691">
    <w:abstractNumId w:val="17"/>
  </w:num>
  <w:num w:numId="4" w16cid:durableId="852886568">
    <w:abstractNumId w:val="0"/>
  </w:num>
  <w:num w:numId="5" w16cid:durableId="845174239">
    <w:abstractNumId w:val="16"/>
  </w:num>
  <w:num w:numId="6" w16cid:durableId="612906896">
    <w:abstractNumId w:val="14"/>
  </w:num>
  <w:num w:numId="7" w16cid:durableId="1224217952">
    <w:abstractNumId w:val="1"/>
  </w:num>
  <w:num w:numId="8" w16cid:durableId="16199762">
    <w:abstractNumId w:val="7"/>
  </w:num>
  <w:num w:numId="9" w16cid:durableId="1146971778">
    <w:abstractNumId w:val="12"/>
  </w:num>
  <w:num w:numId="10" w16cid:durableId="1636524377">
    <w:abstractNumId w:val="15"/>
  </w:num>
  <w:num w:numId="11" w16cid:durableId="1476678824">
    <w:abstractNumId w:val="5"/>
  </w:num>
  <w:num w:numId="12" w16cid:durableId="995911813">
    <w:abstractNumId w:val="2"/>
  </w:num>
  <w:num w:numId="13" w16cid:durableId="1383672732">
    <w:abstractNumId w:val="13"/>
  </w:num>
  <w:num w:numId="14" w16cid:durableId="844590788">
    <w:abstractNumId w:val="10"/>
  </w:num>
  <w:num w:numId="15" w16cid:durableId="2039813905">
    <w:abstractNumId w:val="8"/>
  </w:num>
  <w:num w:numId="16" w16cid:durableId="250434225">
    <w:abstractNumId w:val="3"/>
  </w:num>
  <w:num w:numId="17" w16cid:durableId="502860521">
    <w:abstractNumId w:val="4"/>
  </w:num>
  <w:num w:numId="18" w16cid:durableId="4164891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0FF"/>
    <w:rsid w:val="0000220D"/>
    <w:rsid w:val="000043CC"/>
    <w:rsid w:val="00010767"/>
    <w:rsid w:val="000237B7"/>
    <w:rsid w:val="00060284"/>
    <w:rsid w:val="00061AF8"/>
    <w:rsid w:val="00074CA9"/>
    <w:rsid w:val="00085283"/>
    <w:rsid w:val="00096F6A"/>
    <w:rsid w:val="000A01F2"/>
    <w:rsid w:val="000B6029"/>
    <w:rsid w:val="000C423B"/>
    <w:rsid w:val="000F514E"/>
    <w:rsid w:val="00114C44"/>
    <w:rsid w:val="00120688"/>
    <w:rsid w:val="0012409A"/>
    <w:rsid w:val="00131682"/>
    <w:rsid w:val="00144E6D"/>
    <w:rsid w:val="00145BE7"/>
    <w:rsid w:val="00145DEA"/>
    <w:rsid w:val="00161667"/>
    <w:rsid w:val="0016302F"/>
    <w:rsid w:val="00172656"/>
    <w:rsid w:val="001739E1"/>
    <w:rsid w:val="00181896"/>
    <w:rsid w:val="001843EE"/>
    <w:rsid w:val="00196928"/>
    <w:rsid w:val="001C5FF1"/>
    <w:rsid w:val="001D2DEC"/>
    <w:rsid w:val="001D7FEE"/>
    <w:rsid w:val="00205F70"/>
    <w:rsid w:val="002108EB"/>
    <w:rsid w:val="00220217"/>
    <w:rsid w:val="00223007"/>
    <w:rsid w:val="0023401A"/>
    <w:rsid w:val="0023418C"/>
    <w:rsid w:val="00237D49"/>
    <w:rsid w:val="002447F9"/>
    <w:rsid w:val="002478B1"/>
    <w:rsid w:val="002573D6"/>
    <w:rsid w:val="00267662"/>
    <w:rsid w:val="00293951"/>
    <w:rsid w:val="00295061"/>
    <w:rsid w:val="002A4F86"/>
    <w:rsid w:val="002B68D7"/>
    <w:rsid w:val="002B6F22"/>
    <w:rsid w:val="002C0F9B"/>
    <w:rsid w:val="002C5246"/>
    <w:rsid w:val="002E5577"/>
    <w:rsid w:val="00302507"/>
    <w:rsid w:val="00346460"/>
    <w:rsid w:val="00352B2C"/>
    <w:rsid w:val="00361E4E"/>
    <w:rsid w:val="003754C3"/>
    <w:rsid w:val="00387BEB"/>
    <w:rsid w:val="003A57FE"/>
    <w:rsid w:val="003E2C0B"/>
    <w:rsid w:val="004208CF"/>
    <w:rsid w:val="0042195D"/>
    <w:rsid w:val="00424595"/>
    <w:rsid w:val="00454291"/>
    <w:rsid w:val="00475D18"/>
    <w:rsid w:val="00476429"/>
    <w:rsid w:val="004859B2"/>
    <w:rsid w:val="004876B7"/>
    <w:rsid w:val="004C2527"/>
    <w:rsid w:val="004D44AE"/>
    <w:rsid w:val="004D4CEA"/>
    <w:rsid w:val="004D500D"/>
    <w:rsid w:val="004F59C7"/>
    <w:rsid w:val="00513AC7"/>
    <w:rsid w:val="005156A8"/>
    <w:rsid w:val="00535EF1"/>
    <w:rsid w:val="00537512"/>
    <w:rsid w:val="00545485"/>
    <w:rsid w:val="00551E9B"/>
    <w:rsid w:val="005623C6"/>
    <w:rsid w:val="00566B9C"/>
    <w:rsid w:val="005703C9"/>
    <w:rsid w:val="00571FCC"/>
    <w:rsid w:val="0058026A"/>
    <w:rsid w:val="00580679"/>
    <w:rsid w:val="00594809"/>
    <w:rsid w:val="005A0E18"/>
    <w:rsid w:val="005A6E91"/>
    <w:rsid w:val="005C7954"/>
    <w:rsid w:val="005D698B"/>
    <w:rsid w:val="005F49B4"/>
    <w:rsid w:val="005F53BE"/>
    <w:rsid w:val="00612C51"/>
    <w:rsid w:val="006339D1"/>
    <w:rsid w:val="0064271E"/>
    <w:rsid w:val="006615C0"/>
    <w:rsid w:val="00662FCC"/>
    <w:rsid w:val="00667953"/>
    <w:rsid w:val="00681063"/>
    <w:rsid w:val="00681B90"/>
    <w:rsid w:val="006829C1"/>
    <w:rsid w:val="00684233"/>
    <w:rsid w:val="00693447"/>
    <w:rsid w:val="00695B48"/>
    <w:rsid w:val="006B79B0"/>
    <w:rsid w:val="006C20D7"/>
    <w:rsid w:val="006C7498"/>
    <w:rsid w:val="006D6470"/>
    <w:rsid w:val="007021C1"/>
    <w:rsid w:val="007162A6"/>
    <w:rsid w:val="00721A21"/>
    <w:rsid w:val="00722401"/>
    <w:rsid w:val="00735CCA"/>
    <w:rsid w:val="00745301"/>
    <w:rsid w:val="007517CF"/>
    <w:rsid w:val="00782079"/>
    <w:rsid w:val="00787FC4"/>
    <w:rsid w:val="00795962"/>
    <w:rsid w:val="007969E3"/>
    <w:rsid w:val="00797972"/>
    <w:rsid w:val="007A3DF3"/>
    <w:rsid w:val="007A664F"/>
    <w:rsid w:val="007B2C29"/>
    <w:rsid w:val="007C2125"/>
    <w:rsid w:val="007C631F"/>
    <w:rsid w:val="007D567A"/>
    <w:rsid w:val="007E3297"/>
    <w:rsid w:val="007E6CEB"/>
    <w:rsid w:val="007F0138"/>
    <w:rsid w:val="00820072"/>
    <w:rsid w:val="00831A44"/>
    <w:rsid w:val="00832C39"/>
    <w:rsid w:val="00832E89"/>
    <w:rsid w:val="00857AC2"/>
    <w:rsid w:val="0086300F"/>
    <w:rsid w:val="00877EE7"/>
    <w:rsid w:val="00883DCC"/>
    <w:rsid w:val="008866F7"/>
    <w:rsid w:val="008C0187"/>
    <w:rsid w:val="008C58DC"/>
    <w:rsid w:val="008E2C01"/>
    <w:rsid w:val="0091792F"/>
    <w:rsid w:val="009263C5"/>
    <w:rsid w:val="009309BC"/>
    <w:rsid w:val="009331F5"/>
    <w:rsid w:val="00946C5A"/>
    <w:rsid w:val="00955F2B"/>
    <w:rsid w:val="0096040B"/>
    <w:rsid w:val="00971D1B"/>
    <w:rsid w:val="009770CF"/>
    <w:rsid w:val="009A6253"/>
    <w:rsid w:val="009A6D0A"/>
    <w:rsid w:val="009B138E"/>
    <w:rsid w:val="009B151C"/>
    <w:rsid w:val="009C0EAD"/>
    <w:rsid w:val="009D047B"/>
    <w:rsid w:val="009F412C"/>
    <w:rsid w:val="00A46DCD"/>
    <w:rsid w:val="00A61BA9"/>
    <w:rsid w:val="00AC240B"/>
    <w:rsid w:val="00AE6D5B"/>
    <w:rsid w:val="00B07722"/>
    <w:rsid w:val="00B76AFC"/>
    <w:rsid w:val="00BB199B"/>
    <w:rsid w:val="00BC1F3B"/>
    <w:rsid w:val="00BC5755"/>
    <w:rsid w:val="00C02960"/>
    <w:rsid w:val="00C14600"/>
    <w:rsid w:val="00C16196"/>
    <w:rsid w:val="00C23AFF"/>
    <w:rsid w:val="00C350FF"/>
    <w:rsid w:val="00CA2E3D"/>
    <w:rsid w:val="00CB704C"/>
    <w:rsid w:val="00CD0DEA"/>
    <w:rsid w:val="00CD7F1B"/>
    <w:rsid w:val="00CF1EBF"/>
    <w:rsid w:val="00D058D8"/>
    <w:rsid w:val="00D24B1F"/>
    <w:rsid w:val="00D25733"/>
    <w:rsid w:val="00D27944"/>
    <w:rsid w:val="00D43C43"/>
    <w:rsid w:val="00D554E3"/>
    <w:rsid w:val="00D76067"/>
    <w:rsid w:val="00D8775F"/>
    <w:rsid w:val="00D91FC6"/>
    <w:rsid w:val="00D951A8"/>
    <w:rsid w:val="00DA6D05"/>
    <w:rsid w:val="00DC5263"/>
    <w:rsid w:val="00DE01FF"/>
    <w:rsid w:val="00DF05CA"/>
    <w:rsid w:val="00E07B78"/>
    <w:rsid w:val="00E23C66"/>
    <w:rsid w:val="00E37559"/>
    <w:rsid w:val="00E5573C"/>
    <w:rsid w:val="00E651A2"/>
    <w:rsid w:val="00E73B91"/>
    <w:rsid w:val="00E75C34"/>
    <w:rsid w:val="00E82FE3"/>
    <w:rsid w:val="00E93C90"/>
    <w:rsid w:val="00EB4461"/>
    <w:rsid w:val="00EB5013"/>
    <w:rsid w:val="00EC5E19"/>
    <w:rsid w:val="00EC7625"/>
    <w:rsid w:val="00EC7B04"/>
    <w:rsid w:val="00ED22AB"/>
    <w:rsid w:val="00F26AF7"/>
    <w:rsid w:val="00F410FA"/>
    <w:rsid w:val="00F57737"/>
    <w:rsid w:val="00F67B8F"/>
    <w:rsid w:val="00F7034F"/>
    <w:rsid w:val="00F74E6B"/>
    <w:rsid w:val="00F93CA6"/>
    <w:rsid w:val="00FA4D31"/>
    <w:rsid w:val="00FA62D7"/>
    <w:rsid w:val="00FB4551"/>
    <w:rsid w:val="00FC09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22F4B"/>
  <w15:docId w15:val="{04E7E3D2-AED3-47FF-B432-49FE47431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nl" w:eastAsia="nl-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400" w:after="120"/>
      <w:outlineLvl w:val="0"/>
    </w:pPr>
    <w:rPr>
      <w:sz w:val="40"/>
      <w:szCs w:val="40"/>
    </w:rPr>
  </w:style>
  <w:style w:type="paragraph" w:styleId="Kop2">
    <w:name w:val="heading 2"/>
    <w:basedOn w:val="Standaard"/>
    <w:next w:val="Standaard"/>
    <w:uiPriority w:val="9"/>
    <w:unhideWhenUsed/>
    <w:qFormat/>
    <w:pPr>
      <w:keepNext/>
      <w:keepLines/>
      <w:spacing w:before="360" w:after="120"/>
      <w:outlineLvl w:val="1"/>
    </w:pPr>
    <w:rPr>
      <w:sz w:val="32"/>
      <w:szCs w:val="32"/>
    </w:rPr>
  </w:style>
  <w:style w:type="paragraph" w:styleId="Kop3">
    <w:name w:val="heading 3"/>
    <w:basedOn w:val="Standaard"/>
    <w:next w:val="Standaard"/>
    <w:uiPriority w:val="9"/>
    <w:unhideWhenUsed/>
    <w:qFormat/>
    <w:pPr>
      <w:keepNext/>
      <w:keepLines/>
      <w:pBdr>
        <w:top w:val="single" w:sz="8" w:space="2" w:color="1C4587"/>
      </w:pBdr>
      <w:spacing w:before="320" w:after="80"/>
      <w:outlineLvl w:val="2"/>
    </w:pPr>
    <w:rPr>
      <w:color w:val="1C4587"/>
      <w:sz w:val="28"/>
      <w:szCs w:val="28"/>
    </w:rPr>
  </w:style>
  <w:style w:type="paragraph" w:styleId="Kop4">
    <w:name w:val="heading 4"/>
    <w:basedOn w:val="Standaard"/>
    <w:next w:val="Standaard"/>
    <w:uiPriority w:val="9"/>
    <w:semiHidden/>
    <w:unhideWhenUsed/>
    <w:qFormat/>
    <w:pPr>
      <w:keepNext/>
      <w:keepLines/>
      <w:spacing w:before="280" w:after="80"/>
      <w:outlineLvl w:val="3"/>
    </w:pPr>
    <w:rPr>
      <w:color w:val="666666"/>
      <w:sz w:val="24"/>
      <w:szCs w:val="24"/>
    </w:rPr>
  </w:style>
  <w:style w:type="paragraph" w:styleId="Kop5">
    <w:name w:val="heading 5"/>
    <w:basedOn w:val="Standaard"/>
    <w:next w:val="Standaard"/>
    <w:uiPriority w:val="9"/>
    <w:semiHidden/>
    <w:unhideWhenUsed/>
    <w:qFormat/>
    <w:pPr>
      <w:keepNext/>
      <w:keepLines/>
      <w:spacing w:before="240" w:after="80"/>
      <w:outlineLvl w:val="4"/>
    </w:pPr>
    <w:rPr>
      <w:color w:val="666666"/>
    </w:rPr>
  </w:style>
  <w:style w:type="paragraph" w:styleId="Kop6">
    <w:name w:val="heading 6"/>
    <w:basedOn w:val="Standaard"/>
    <w:next w:val="Standaard"/>
    <w:uiPriority w:val="9"/>
    <w:semiHidden/>
    <w:unhideWhenUsed/>
    <w:qFormat/>
    <w:pPr>
      <w:keepNext/>
      <w:keepLines/>
      <w:spacing w:before="240" w:after="80"/>
      <w:outlineLvl w:val="5"/>
    </w:pPr>
    <w:rPr>
      <w:i/>
      <w:iCs/>
      <w:color w:val="66666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keepNext/>
      <w:keepLines/>
      <w:spacing w:after="60"/>
      <w:jc w:val="center"/>
    </w:pPr>
    <w:rPr>
      <w:sz w:val="36"/>
      <w:szCs w:val="36"/>
    </w:rPr>
  </w:style>
  <w:style w:type="paragraph" w:styleId="Ondertitel">
    <w:name w:val="Subtitle"/>
    <w:basedOn w:val="Standaard"/>
    <w:next w:val="Standaard"/>
    <w:uiPriority w:val="11"/>
    <w:qFormat/>
    <w:pPr>
      <w:keepNext/>
      <w:keepLines/>
      <w:spacing w:after="320"/>
    </w:pPr>
    <w:rPr>
      <w:color w:val="666666"/>
      <w:sz w:val="30"/>
      <w:szCs w:val="30"/>
    </w:rPr>
  </w:style>
  <w:style w:type="table" w:customStyle="1" w:styleId="6">
    <w:name w:val="6"/>
    <w:basedOn w:val="TableNormal"/>
    <w:tblPr>
      <w:tblStyleRowBandSize w:val="1"/>
      <w:tblStyleColBandSize w:val="1"/>
    </w:tblPr>
  </w:style>
  <w:style w:type="table" w:customStyle="1" w:styleId="5">
    <w:name w:val="5"/>
    <w:basedOn w:val="TableNormal"/>
    <w:tblPr>
      <w:tblStyleRowBandSize w:val="1"/>
      <w:tblStyleColBandSize w:val="1"/>
      <w:tblCellMar>
        <w:top w:w="0" w:type="dxa"/>
        <w:left w:w="108" w:type="dxa"/>
        <w:bottom w:w="0" w:type="dxa"/>
        <w:right w:w="108" w:type="dxa"/>
      </w:tblCellMar>
    </w:tblPr>
  </w:style>
  <w:style w:type="table" w:customStyle="1" w:styleId="4">
    <w:name w:val="4"/>
    <w:basedOn w:val="TableNormal"/>
    <w:tblPr>
      <w:tblStyleRowBandSize w:val="1"/>
      <w:tblStyleColBandSize w:val="1"/>
    </w:tblPr>
  </w:style>
  <w:style w:type="table" w:customStyle="1" w:styleId="3">
    <w:name w:val="3"/>
    <w:basedOn w:val="TableNormal"/>
    <w:tblPr>
      <w:tblStyleRowBandSize w:val="1"/>
      <w:tblStyleColBandSize w:val="1"/>
    </w:tblPr>
  </w:style>
  <w:style w:type="table" w:customStyle="1" w:styleId="2">
    <w:name w:val="2"/>
    <w:basedOn w:val="TableNormal"/>
    <w:tblPr>
      <w:tblStyleRowBandSize w:val="1"/>
      <w:tblStyleColBandSize w:val="1"/>
    </w:tblPr>
  </w:style>
  <w:style w:type="table" w:customStyle="1" w:styleId="1">
    <w:name w:val="1"/>
    <w:basedOn w:val="TableNormal"/>
    <w:tblPr>
      <w:tblStyleRowBandSize w:val="1"/>
      <w:tblStyleColBandSize w:val="1"/>
    </w:tblPr>
  </w:style>
  <w:style w:type="paragraph" w:customStyle="1" w:styleId="isselectedend">
    <w:name w:val="isselectedend"/>
    <w:basedOn w:val="Standaard"/>
    <w:rsid w:val="005156A8"/>
    <w:pPr>
      <w:spacing w:before="100" w:beforeAutospacing="1" w:after="100" w:afterAutospacing="1" w:line="240" w:lineRule="auto"/>
    </w:pPr>
    <w:rPr>
      <w:rFonts w:ascii="Times New Roman" w:eastAsia="Times New Roman" w:hAnsi="Times New Roman" w:cs="Times New Roman"/>
      <w:sz w:val="24"/>
      <w:szCs w:val="24"/>
      <w:lang w:val="nl-NL"/>
    </w:rPr>
  </w:style>
  <w:style w:type="paragraph" w:styleId="Normaalweb">
    <w:name w:val="Normal (Web)"/>
    <w:basedOn w:val="Standaard"/>
    <w:uiPriority w:val="99"/>
    <w:semiHidden/>
    <w:unhideWhenUsed/>
    <w:rsid w:val="005156A8"/>
    <w:pPr>
      <w:spacing w:before="100" w:beforeAutospacing="1" w:after="100" w:afterAutospacing="1" w:line="240" w:lineRule="auto"/>
    </w:pPr>
    <w:rPr>
      <w:rFonts w:ascii="Times New Roman" w:eastAsia="Times New Roman" w:hAnsi="Times New Roman" w:cs="Times New Roman"/>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https://dalton.nl/wp-content/uploads/2022/04/Handleiding_voor_Dalton_PO_en_VO_versie_10-11-2021.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8.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1f75f5e-a39f-4bd4-a2c6-bf535bcf6ce2">
      <Terms xmlns="http://schemas.microsoft.com/office/infopath/2007/PartnerControls"/>
    </lcf76f155ced4ddcb4097134ff3c332f>
    <TaxCatchAll xmlns="f70ce7a9-061b-43e4-ad58-c1b0a2290f5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71C2636E0C42145B1EE7085E009C027" ma:contentTypeVersion="14" ma:contentTypeDescription="Een nieuw document maken." ma:contentTypeScope="" ma:versionID="1801a0a1513b195e098388a8f209be26">
  <xsd:schema xmlns:xsd="http://www.w3.org/2001/XMLSchema" xmlns:xs="http://www.w3.org/2001/XMLSchema" xmlns:p="http://schemas.microsoft.com/office/2006/metadata/properties" xmlns:ns2="f1f75f5e-a39f-4bd4-a2c6-bf535bcf6ce2" xmlns:ns3="f70ce7a9-061b-43e4-ad58-c1b0a2290f57" targetNamespace="http://schemas.microsoft.com/office/2006/metadata/properties" ma:root="true" ma:fieldsID="2fd8356f01bcd291ebfc0faae4b499e4" ns2:_="" ns3:_="">
    <xsd:import namespace="f1f75f5e-a39f-4bd4-a2c6-bf535bcf6ce2"/>
    <xsd:import namespace="f70ce7a9-061b-43e4-ad58-c1b0a2290f5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f75f5e-a39f-4bd4-a2c6-bf535bcf6c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3257b353-8251-4a60-8c15-f181ad64024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70ce7a9-061b-43e4-ad58-c1b0a2290f5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8e785c09-c548-4bb7-b622-9622dfcf03d4}" ma:internalName="TaxCatchAll" ma:showField="CatchAllData" ma:web="f70ce7a9-061b-43e4-ad58-c1b0a2290f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K6hVS+RZgDrFKBfoxTS6+EhEpA==">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</go:docsCustomData>
</go:gDocsCustomXmlDataStorage>
</file>

<file path=customXml/itemProps1.xml><?xml version="1.0" encoding="utf-8"?>
<ds:datastoreItem xmlns:ds="http://schemas.openxmlformats.org/officeDocument/2006/customXml" ds:itemID="{74C8EC9E-C849-42EA-9598-BA896184F42C}">
  <ds:schemaRefs>
    <ds:schemaRef ds:uri="http://schemas.microsoft.com/office/2006/metadata/properties"/>
    <ds:schemaRef ds:uri="http://schemas.microsoft.com/office/infopath/2007/PartnerControls"/>
    <ds:schemaRef ds:uri="f1f75f5e-a39f-4bd4-a2c6-bf535bcf6ce2"/>
    <ds:schemaRef ds:uri="f70ce7a9-061b-43e4-ad58-c1b0a2290f57"/>
  </ds:schemaRefs>
</ds:datastoreItem>
</file>

<file path=customXml/itemProps2.xml><?xml version="1.0" encoding="utf-8"?>
<ds:datastoreItem xmlns:ds="http://schemas.openxmlformats.org/officeDocument/2006/customXml" ds:itemID="{519FD1D3-4080-40BB-B63E-CC29AB56D97E}">
  <ds:schemaRefs>
    <ds:schemaRef ds:uri="http://schemas.microsoft.com/sharepoint/v3/contenttype/forms"/>
  </ds:schemaRefs>
</ds:datastoreItem>
</file>

<file path=customXml/itemProps3.xml><?xml version="1.0" encoding="utf-8"?>
<ds:datastoreItem xmlns:ds="http://schemas.openxmlformats.org/officeDocument/2006/customXml" ds:itemID="{3C059188-9E5E-49A8-9346-04148A1F43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f75f5e-a39f-4bd4-a2c6-bf535bcf6ce2"/>
    <ds:schemaRef ds:uri="f70ce7a9-061b-43e4-ad58-c1b0a2290f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37</Pages>
  <Words>13595</Words>
  <Characters>74774</Characters>
  <Application>Microsoft Office Word</Application>
  <DocSecurity>0</DocSecurity>
  <Lines>623</Lines>
  <Paragraphs>176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88193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Leonie den Hartog</dc:creator>
  <cp:keywords/>
  <dc:description/>
  <cp:lastModifiedBy>Alja de Lange</cp:lastModifiedBy>
  <cp:revision>4</cp:revision>
  <dcterms:created xsi:type="dcterms:W3CDTF">2026-09-09T12:02:00Z</dcterms:created>
  <dcterms:modified xsi:type="dcterms:W3CDTF">2026-11-02T12:26:00Z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0x010100671C2636E0C42145B1EE7085E009C027</vt:lpwstr>
  </property>
  <property fmtid="{D5CDD505-2E9C-101B-9397-08002B2CF9AE}" pid="3" name="Order">
    <vt:lpwstr>384600</vt:lpwstr>
  </property>
  <property fmtid="{D5CDD505-2E9C-101B-9397-08002B2CF9AE}" pid="4" name="MediaServiceImageTags">
    <vt:lpwstr/>
  </property>
</Properties>
</file>